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8" w:type="dxa"/>
        <w:tblLayout w:type="fixed"/>
        <w:tblLook w:val="0000" w:firstRow="0" w:lastRow="0" w:firstColumn="0" w:lastColumn="0" w:noHBand="0" w:noVBand="0"/>
      </w:tblPr>
      <w:tblGrid>
        <w:gridCol w:w="288"/>
        <w:gridCol w:w="10620"/>
      </w:tblGrid>
      <w:tr w:rsidR="004B1942" w:rsidRPr="000D7904" w:rsidTr="004B1942">
        <w:trPr>
          <w:cantSplit/>
          <w:tblHeader/>
        </w:trPr>
        <w:tc>
          <w:tcPr>
            <w:tcW w:w="10908" w:type="dxa"/>
            <w:gridSpan w:val="2"/>
          </w:tcPr>
          <w:p w:rsidR="004B1942" w:rsidRPr="00522016" w:rsidRDefault="004B1942" w:rsidP="004B1942">
            <w:pPr>
              <w:pStyle w:val="Address1"/>
              <w:framePr w:w="0" w:hRule="auto" w:wrap="auto" w:vAnchor="margin" w:hAnchor="text" w:xAlign="left" w:yAlign="inline"/>
              <w:spacing w:after="80"/>
              <w:rPr>
                <w:caps w:val="0"/>
                <w:spacing w:val="0"/>
                <w:sz w:val="24"/>
                <w:szCs w:val="24"/>
                <w:lang w:val="it-IT"/>
              </w:rPr>
            </w:pPr>
            <w:bookmarkStart w:id="0" w:name="_GoBack"/>
            <w:bookmarkEnd w:id="0"/>
            <w:r w:rsidRPr="00522016">
              <w:rPr>
                <w:sz w:val="36"/>
                <w:szCs w:val="36"/>
                <w:lang w:val="sv-SE"/>
              </w:rPr>
              <w:t>Kristin A. Ungar</w:t>
            </w:r>
            <w:r w:rsidRPr="00522016">
              <w:rPr>
                <w:sz w:val="24"/>
                <w:szCs w:val="24"/>
                <w:lang w:val="sv-SE"/>
              </w:rPr>
              <w:t xml:space="preserve">, </w:t>
            </w:r>
            <w:r w:rsidRPr="00522016">
              <w:rPr>
                <w:sz w:val="22"/>
                <w:szCs w:val="22"/>
                <w:lang w:val="sv-SE"/>
              </w:rPr>
              <w:t>CPA, CMA, MBA</w:t>
            </w:r>
            <w:r w:rsidRPr="00522016">
              <w:rPr>
                <w:caps w:val="0"/>
                <w:spacing w:val="0"/>
                <w:sz w:val="24"/>
                <w:szCs w:val="24"/>
                <w:lang w:val="it-IT"/>
              </w:rPr>
              <w:t xml:space="preserve"> </w:t>
            </w:r>
          </w:p>
        </w:tc>
      </w:tr>
      <w:tr w:rsidR="004B1942" w:rsidRPr="000D7904" w:rsidTr="004B1942">
        <w:trPr>
          <w:cantSplit/>
        </w:trPr>
        <w:tc>
          <w:tcPr>
            <w:tcW w:w="10908" w:type="dxa"/>
            <w:gridSpan w:val="2"/>
          </w:tcPr>
          <w:p w:rsidR="004B1942" w:rsidRPr="0008545F" w:rsidRDefault="004B1942" w:rsidP="004B1942">
            <w:pPr>
              <w:pStyle w:val="Address1"/>
              <w:framePr w:w="0" w:hRule="auto" w:wrap="auto" w:vAnchor="margin" w:hAnchor="text" w:xAlign="left" w:yAlign="inline"/>
              <w:spacing w:line="240" w:lineRule="auto"/>
              <w:rPr>
                <w:caps w:val="0"/>
                <w:spacing w:val="0"/>
                <w:sz w:val="24"/>
                <w:szCs w:val="24"/>
                <w:lang w:val="it-IT"/>
              </w:rPr>
            </w:pPr>
            <w:r>
              <w:rPr>
                <w:caps w:val="0"/>
                <w:spacing w:val="0"/>
                <w:sz w:val="24"/>
                <w:szCs w:val="24"/>
                <w:lang w:val="it-IT"/>
              </w:rPr>
              <w:t xml:space="preserve">7900 Journeyville </w:t>
            </w:r>
            <w:r w:rsidR="005044CF">
              <w:rPr>
                <w:caps w:val="0"/>
                <w:spacing w:val="0"/>
                <w:sz w:val="24"/>
                <w:szCs w:val="24"/>
                <w:lang w:val="it-IT"/>
              </w:rPr>
              <w:t>Drive</w:t>
            </w:r>
            <w:r w:rsidRPr="0008545F">
              <w:rPr>
                <w:caps w:val="0"/>
                <w:spacing w:val="0"/>
                <w:sz w:val="24"/>
                <w:szCs w:val="24"/>
                <w:lang w:val="it-IT"/>
              </w:rPr>
              <w:t xml:space="preserve"> • </w:t>
            </w:r>
            <w:r>
              <w:rPr>
                <w:caps w:val="0"/>
                <w:spacing w:val="0"/>
                <w:sz w:val="24"/>
                <w:szCs w:val="24"/>
                <w:lang w:val="it-IT"/>
              </w:rPr>
              <w:t>Austin</w:t>
            </w:r>
            <w:r w:rsidRPr="0008545F">
              <w:rPr>
                <w:caps w:val="0"/>
                <w:spacing w:val="0"/>
                <w:sz w:val="24"/>
                <w:szCs w:val="24"/>
                <w:lang w:val="it-IT"/>
              </w:rPr>
              <w:t xml:space="preserve">, </w:t>
            </w:r>
            <w:r>
              <w:rPr>
                <w:caps w:val="0"/>
                <w:spacing w:val="0"/>
                <w:sz w:val="24"/>
                <w:szCs w:val="24"/>
                <w:lang w:val="it-IT"/>
              </w:rPr>
              <w:t>TX</w:t>
            </w:r>
            <w:r w:rsidRPr="0008545F">
              <w:rPr>
                <w:caps w:val="0"/>
                <w:spacing w:val="0"/>
                <w:sz w:val="24"/>
                <w:szCs w:val="24"/>
                <w:lang w:val="it-IT"/>
              </w:rPr>
              <w:t xml:space="preserve"> </w:t>
            </w:r>
            <w:r>
              <w:rPr>
                <w:caps w:val="0"/>
                <w:spacing w:val="0"/>
                <w:sz w:val="24"/>
                <w:szCs w:val="24"/>
                <w:lang w:val="it-IT"/>
              </w:rPr>
              <w:t>78735</w:t>
            </w:r>
            <w:r w:rsidRPr="0008545F">
              <w:rPr>
                <w:caps w:val="0"/>
                <w:spacing w:val="0"/>
                <w:sz w:val="24"/>
                <w:szCs w:val="24"/>
                <w:lang w:val="it-IT"/>
              </w:rPr>
              <w:t xml:space="preserve"> </w:t>
            </w:r>
          </w:p>
          <w:p w:rsidR="004B1942" w:rsidRDefault="00AD542B" w:rsidP="00AD542B">
            <w:pPr>
              <w:pStyle w:val="SectionTitle"/>
              <w:spacing w:before="0" w:line="240" w:lineRule="auto"/>
              <w:jc w:val="center"/>
              <w:rPr>
                <w:b/>
              </w:rPr>
            </w:pPr>
            <w:r>
              <w:rPr>
                <w:caps w:val="0"/>
                <w:spacing w:val="0"/>
                <w:sz w:val="24"/>
                <w:szCs w:val="24"/>
                <w:lang w:val="it-IT"/>
              </w:rPr>
              <w:t>Cell</w:t>
            </w:r>
            <w:r w:rsidR="004B1942" w:rsidRPr="0008545F">
              <w:rPr>
                <w:caps w:val="0"/>
                <w:spacing w:val="0"/>
                <w:sz w:val="24"/>
                <w:szCs w:val="24"/>
                <w:lang w:val="it-IT"/>
              </w:rPr>
              <w:t xml:space="preserve"> (978) </w:t>
            </w:r>
            <w:r w:rsidR="004B1942">
              <w:rPr>
                <w:caps w:val="0"/>
                <w:spacing w:val="0"/>
                <w:sz w:val="24"/>
                <w:szCs w:val="24"/>
                <w:lang w:val="it-IT"/>
              </w:rPr>
              <w:t>764</w:t>
            </w:r>
            <w:r w:rsidR="004B1942" w:rsidRPr="0008545F">
              <w:rPr>
                <w:caps w:val="0"/>
                <w:spacing w:val="0"/>
                <w:sz w:val="24"/>
                <w:szCs w:val="24"/>
                <w:lang w:val="it-IT"/>
              </w:rPr>
              <w:t>-</w:t>
            </w:r>
            <w:r w:rsidR="004B1942">
              <w:rPr>
                <w:caps w:val="0"/>
                <w:spacing w:val="0"/>
                <w:sz w:val="24"/>
                <w:szCs w:val="24"/>
                <w:lang w:val="it-IT"/>
              </w:rPr>
              <w:t>2272</w:t>
            </w:r>
            <w:r w:rsidR="004B1942" w:rsidRPr="0008545F">
              <w:rPr>
                <w:caps w:val="0"/>
                <w:spacing w:val="0"/>
                <w:sz w:val="24"/>
                <w:szCs w:val="24"/>
                <w:lang w:val="it-IT"/>
              </w:rPr>
              <w:t xml:space="preserve"> •</w:t>
            </w:r>
            <w:r>
              <w:rPr>
                <w:caps w:val="0"/>
                <w:spacing w:val="0"/>
                <w:sz w:val="24"/>
                <w:szCs w:val="24"/>
                <w:lang w:val="it-IT"/>
              </w:rPr>
              <w:t xml:space="preserve"> Home</w:t>
            </w:r>
            <w:r w:rsidRPr="0008545F">
              <w:rPr>
                <w:caps w:val="0"/>
                <w:spacing w:val="0"/>
                <w:sz w:val="24"/>
                <w:szCs w:val="24"/>
                <w:lang w:val="it-IT"/>
              </w:rPr>
              <w:t xml:space="preserve"> (</w:t>
            </w:r>
            <w:r>
              <w:rPr>
                <w:caps w:val="0"/>
                <w:spacing w:val="0"/>
                <w:sz w:val="24"/>
                <w:szCs w:val="24"/>
                <w:lang w:val="it-IT"/>
              </w:rPr>
              <w:t>512</w:t>
            </w:r>
            <w:r w:rsidRPr="0008545F">
              <w:rPr>
                <w:caps w:val="0"/>
                <w:spacing w:val="0"/>
                <w:sz w:val="24"/>
                <w:szCs w:val="24"/>
                <w:lang w:val="it-IT"/>
              </w:rPr>
              <w:t xml:space="preserve">) </w:t>
            </w:r>
            <w:r>
              <w:rPr>
                <w:caps w:val="0"/>
                <w:spacing w:val="0"/>
                <w:sz w:val="24"/>
                <w:szCs w:val="24"/>
                <w:lang w:val="it-IT"/>
              </w:rPr>
              <w:t>436</w:t>
            </w:r>
            <w:r w:rsidRPr="0008545F">
              <w:rPr>
                <w:caps w:val="0"/>
                <w:spacing w:val="0"/>
                <w:sz w:val="24"/>
                <w:szCs w:val="24"/>
                <w:lang w:val="it-IT"/>
              </w:rPr>
              <w:t>-</w:t>
            </w:r>
            <w:r>
              <w:rPr>
                <w:caps w:val="0"/>
                <w:spacing w:val="0"/>
                <w:sz w:val="24"/>
                <w:szCs w:val="24"/>
                <w:lang w:val="it-IT"/>
              </w:rPr>
              <w:t>8249</w:t>
            </w:r>
            <w:r w:rsidRPr="0008545F">
              <w:rPr>
                <w:caps w:val="0"/>
                <w:spacing w:val="0"/>
                <w:sz w:val="24"/>
                <w:szCs w:val="24"/>
                <w:lang w:val="it-IT"/>
              </w:rPr>
              <w:t xml:space="preserve"> • </w:t>
            </w:r>
            <w:r w:rsidR="004B1942" w:rsidRPr="0008545F">
              <w:rPr>
                <w:caps w:val="0"/>
                <w:spacing w:val="0"/>
                <w:sz w:val="24"/>
                <w:szCs w:val="24"/>
                <w:lang w:val="it-IT"/>
              </w:rPr>
              <w:t xml:space="preserve"> E-mail KUNGAR@theungars.com</w:t>
            </w:r>
            <w:r w:rsidR="00816C79" w:rsidRPr="0008545F">
              <w:rPr>
                <w:caps w:val="0"/>
                <w:spacing w:val="0"/>
                <w:sz w:val="24"/>
                <w:szCs w:val="24"/>
                <w:lang w:val="it-IT"/>
              </w:rPr>
              <w:t xml:space="preserve"> •</w:t>
            </w:r>
            <w:r w:rsidR="00816C79">
              <w:rPr>
                <w:caps w:val="0"/>
                <w:spacing w:val="0"/>
                <w:sz w:val="24"/>
                <w:szCs w:val="24"/>
                <w:lang w:val="it-IT"/>
              </w:rPr>
              <w:t xml:space="preserve"> LinkedIN: KristinUngar</w:t>
            </w:r>
          </w:p>
        </w:tc>
      </w:tr>
      <w:tr w:rsidR="005044CF" w:rsidRPr="000D7904" w:rsidTr="004B1942">
        <w:trPr>
          <w:cantSplit/>
        </w:trPr>
        <w:tc>
          <w:tcPr>
            <w:tcW w:w="10908" w:type="dxa"/>
            <w:gridSpan w:val="2"/>
          </w:tcPr>
          <w:p w:rsidR="005044CF" w:rsidRPr="000D7904" w:rsidRDefault="005044CF" w:rsidP="002D0C23">
            <w:pPr>
              <w:pStyle w:val="SectionTitle"/>
              <w:spacing w:before="160" w:after="100" w:afterAutospacing="1"/>
              <w:rPr>
                <w:b/>
              </w:rPr>
            </w:pPr>
            <w:r w:rsidRPr="004E2A36">
              <w:rPr>
                <w:b/>
              </w:rPr>
              <w:t>Chief Financial Officer (CFO)</w:t>
            </w:r>
            <w:r>
              <w:rPr>
                <w:b/>
              </w:rPr>
              <w:t xml:space="preserve"> – </w:t>
            </w:r>
            <w:r>
              <w:t>Using Metrics to Fuel Growth</w:t>
            </w:r>
          </w:p>
        </w:tc>
      </w:tr>
      <w:tr w:rsidR="005044CF" w:rsidRPr="00BE7ED2" w:rsidTr="00184118">
        <w:tc>
          <w:tcPr>
            <w:tcW w:w="10908" w:type="dxa"/>
            <w:gridSpan w:val="2"/>
          </w:tcPr>
          <w:p w:rsidR="005044CF" w:rsidRDefault="005044CF" w:rsidP="002D0C23">
            <w:pPr>
              <w:pStyle w:val="Achievement"/>
            </w:pPr>
            <w:r>
              <w:t>During a 3 year period of over 1,500% growth; implemented new accounting system and integrated 7 acquisitions, implemented new benefits program considered by staff to be far superior to previous coverage while cutting cost by over $150K</w:t>
            </w:r>
            <w:r w:rsidR="003039A6">
              <w:t>; exceed</w:t>
            </w:r>
            <w:r>
              <w:t xml:space="preserve"> all bank covenants, Venture Capital reporting requirements and </w:t>
            </w:r>
            <w:r w:rsidR="003039A6">
              <w:t>streamlined</w:t>
            </w:r>
            <w:r>
              <w:t xml:space="preserve"> internal reporting</w:t>
            </w:r>
            <w:r w:rsidR="003039A6">
              <w:t>, reducing time to report by 66%</w:t>
            </w:r>
            <w:r>
              <w:t xml:space="preserve"> </w:t>
            </w:r>
            <w:r w:rsidR="003039A6">
              <w:t xml:space="preserve">while adding project reporting and regional based reporting </w:t>
            </w:r>
            <w:r>
              <w:t xml:space="preserve">with no interruption of service. </w:t>
            </w:r>
          </w:p>
          <w:p w:rsidR="005044CF" w:rsidRDefault="005044CF" w:rsidP="002D0C23">
            <w:pPr>
              <w:pStyle w:val="Achievement"/>
            </w:pPr>
            <w:r>
              <w:t>Implemented continuous process improvement to drive efficiency and profitability resulting in a 98% reduction in unbilled revenue, while reducing client write off by 65%</w:t>
            </w:r>
          </w:p>
          <w:p w:rsidR="005044CF" w:rsidRDefault="005044CF" w:rsidP="002D0C23">
            <w:pPr>
              <w:pStyle w:val="Achievement"/>
              <w:numPr>
                <w:ilvl w:val="0"/>
                <w:numId w:val="0"/>
              </w:numPr>
            </w:pPr>
            <w:r>
              <w:t xml:space="preserve">Manage strategic and tactical operations of the following areas:  </w:t>
            </w:r>
          </w:p>
          <w:p w:rsidR="005044CF" w:rsidRPr="00BE7ED2" w:rsidRDefault="005044CF" w:rsidP="002D0C23">
            <w:pPr>
              <w:pStyle w:val="Achievement"/>
              <w:numPr>
                <w:ilvl w:val="0"/>
                <w:numId w:val="0"/>
              </w:numPr>
            </w:pPr>
            <w:r>
              <w:t xml:space="preserve">Finance &amp; Accounting | Administration  | Legal | Human Resources | IT |Risk Management | Treasury   </w:t>
            </w:r>
          </w:p>
        </w:tc>
      </w:tr>
      <w:tr w:rsidR="00297ACA" w:rsidTr="004B1942">
        <w:trPr>
          <w:cantSplit/>
        </w:trPr>
        <w:tc>
          <w:tcPr>
            <w:tcW w:w="10908" w:type="dxa"/>
            <w:gridSpan w:val="2"/>
          </w:tcPr>
          <w:p w:rsidR="00297ACA" w:rsidRPr="000D7904" w:rsidRDefault="001862AC" w:rsidP="00890817">
            <w:pPr>
              <w:pStyle w:val="SectionTitle"/>
              <w:spacing w:before="160" w:after="100" w:afterAutospacing="1"/>
              <w:rPr>
                <w:b/>
              </w:rPr>
            </w:pPr>
            <w:r>
              <w:rPr>
                <w:b/>
              </w:rPr>
              <w:t>C</w:t>
            </w:r>
            <w:r w:rsidR="00297ACA" w:rsidRPr="000D7904">
              <w:rPr>
                <w:b/>
              </w:rPr>
              <w:t>ertification</w:t>
            </w:r>
            <w:r w:rsidR="00AD542B">
              <w:rPr>
                <w:b/>
              </w:rPr>
              <w:t>s</w:t>
            </w:r>
          </w:p>
        </w:tc>
      </w:tr>
      <w:tr w:rsidR="00297ACA" w:rsidTr="00867DC5">
        <w:tc>
          <w:tcPr>
            <w:tcW w:w="288" w:type="dxa"/>
          </w:tcPr>
          <w:p w:rsidR="00297ACA" w:rsidRDefault="00297ACA"/>
        </w:tc>
        <w:tc>
          <w:tcPr>
            <w:tcW w:w="10620" w:type="dxa"/>
          </w:tcPr>
          <w:p w:rsidR="00BE7ED2" w:rsidRPr="00BE7ED2" w:rsidRDefault="00184118" w:rsidP="00867DC5">
            <w:pPr>
              <w:pStyle w:val="Achievement"/>
              <w:numPr>
                <w:ilvl w:val="0"/>
                <w:numId w:val="0"/>
              </w:numPr>
            </w:pPr>
            <w:r>
              <w:t xml:space="preserve">Certified Public Accountant </w:t>
            </w:r>
            <w:r w:rsidR="00867DC5">
              <w:t>(</w:t>
            </w:r>
            <w:r>
              <w:t>CPA</w:t>
            </w:r>
            <w:r w:rsidR="00867DC5">
              <w:t>)</w:t>
            </w:r>
            <w:r w:rsidR="00367214">
              <w:t xml:space="preserve">   </w:t>
            </w:r>
            <w:r w:rsidR="00297ACA">
              <w:t>Certified Management Accountant</w:t>
            </w:r>
            <w:r>
              <w:t xml:space="preserve"> </w:t>
            </w:r>
            <w:r w:rsidR="00867DC5">
              <w:t>(</w:t>
            </w:r>
            <w:r>
              <w:t>CMA</w:t>
            </w:r>
            <w:r w:rsidR="00867DC5">
              <w:t>)</w:t>
            </w:r>
            <w:r w:rsidR="00367214">
              <w:t xml:space="preserve">  </w:t>
            </w:r>
            <w:r w:rsidR="00363DF1">
              <w:t>T</w:t>
            </w:r>
            <w:r w:rsidR="00BE7ED2" w:rsidRPr="00363DF1">
              <w:t>op Secret Clearance</w:t>
            </w:r>
            <w:r w:rsidR="00367214">
              <w:t xml:space="preserve"> (Deactivate</w:t>
            </w:r>
            <w:r w:rsidR="00867DC5">
              <w:t>d  2006</w:t>
            </w:r>
            <w:r w:rsidR="00367214">
              <w:t>)</w:t>
            </w:r>
          </w:p>
        </w:tc>
      </w:tr>
      <w:tr w:rsidR="00297ACA" w:rsidTr="004B1942">
        <w:trPr>
          <w:cantSplit/>
        </w:trPr>
        <w:tc>
          <w:tcPr>
            <w:tcW w:w="10908" w:type="dxa"/>
            <w:gridSpan w:val="2"/>
          </w:tcPr>
          <w:p w:rsidR="00297ACA" w:rsidRPr="00EE38AB" w:rsidRDefault="00297ACA" w:rsidP="005A230B">
            <w:pPr>
              <w:pStyle w:val="SectionTitle"/>
              <w:spacing w:before="160" w:after="120"/>
              <w:rPr>
                <w:b/>
              </w:rPr>
            </w:pPr>
            <w:r w:rsidRPr="00EE38AB">
              <w:rPr>
                <w:b/>
              </w:rPr>
              <w:t>Professional experience</w:t>
            </w:r>
          </w:p>
        </w:tc>
      </w:tr>
      <w:tr w:rsidR="00FC4AA7" w:rsidTr="004803B1">
        <w:tc>
          <w:tcPr>
            <w:tcW w:w="10908" w:type="dxa"/>
            <w:gridSpan w:val="2"/>
          </w:tcPr>
          <w:p w:rsidR="007D0C13" w:rsidRPr="00363DF1" w:rsidRDefault="007D0C13" w:rsidP="007D0C13">
            <w:pPr>
              <w:pStyle w:val="CompanyName"/>
              <w:spacing w:before="0"/>
              <w:rPr>
                <w:b/>
              </w:rPr>
            </w:pPr>
            <w:r w:rsidRPr="00363DF1">
              <w:rPr>
                <w:b/>
              </w:rPr>
              <w:t>200</w:t>
            </w:r>
            <w:r>
              <w:rPr>
                <w:b/>
              </w:rPr>
              <w:t>9</w:t>
            </w:r>
            <w:r w:rsidRPr="00363DF1">
              <w:rPr>
                <w:b/>
              </w:rPr>
              <w:t xml:space="preserve"> – </w:t>
            </w:r>
            <w:r w:rsidR="00AD542B">
              <w:rPr>
                <w:b/>
              </w:rPr>
              <w:t>2012</w:t>
            </w:r>
            <w:r w:rsidRPr="00363DF1">
              <w:rPr>
                <w:b/>
              </w:rPr>
              <w:t xml:space="preserve">   </w:t>
            </w:r>
            <w:r>
              <w:rPr>
                <w:b/>
              </w:rPr>
              <w:t>CLEAResult Consulting</w:t>
            </w:r>
          </w:p>
          <w:p w:rsidR="007D0C13" w:rsidRPr="00363DF1" w:rsidRDefault="007D0C13" w:rsidP="007D0C13">
            <w:pPr>
              <w:pStyle w:val="JobTitle"/>
              <w:rPr>
                <w:b/>
                <w:i w:val="0"/>
                <w:iCs w:val="0"/>
                <w:spacing w:val="0"/>
                <w:sz w:val="22"/>
                <w:szCs w:val="22"/>
              </w:rPr>
            </w:pPr>
            <w:r>
              <w:rPr>
                <w:b/>
                <w:i w:val="0"/>
                <w:iCs w:val="0"/>
                <w:spacing w:val="0"/>
                <w:sz w:val="22"/>
                <w:szCs w:val="22"/>
              </w:rPr>
              <w:t>Chief Financial Officer</w:t>
            </w:r>
            <w:r w:rsidRPr="00363DF1">
              <w:rPr>
                <w:b/>
                <w:i w:val="0"/>
                <w:iCs w:val="0"/>
                <w:spacing w:val="0"/>
                <w:sz w:val="22"/>
                <w:szCs w:val="22"/>
              </w:rPr>
              <w:tab/>
            </w:r>
            <w:r w:rsidRPr="00363DF1">
              <w:rPr>
                <w:b/>
                <w:i w:val="0"/>
                <w:iCs w:val="0"/>
                <w:spacing w:val="0"/>
                <w:sz w:val="22"/>
                <w:szCs w:val="22"/>
              </w:rPr>
              <w:tab/>
            </w:r>
            <w:r w:rsidRPr="00363DF1">
              <w:rPr>
                <w:b/>
                <w:i w:val="0"/>
                <w:iCs w:val="0"/>
                <w:spacing w:val="0"/>
                <w:sz w:val="22"/>
                <w:szCs w:val="22"/>
              </w:rPr>
              <w:tab/>
            </w:r>
            <w:r w:rsidRPr="00363DF1">
              <w:rPr>
                <w:b/>
                <w:i w:val="0"/>
                <w:iCs w:val="0"/>
                <w:spacing w:val="0"/>
                <w:sz w:val="22"/>
                <w:szCs w:val="22"/>
              </w:rPr>
              <w:tab/>
            </w:r>
            <w:r w:rsidRPr="00363DF1">
              <w:rPr>
                <w:b/>
                <w:i w:val="0"/>
                <w:iCs w:val="0"/>
                <w:spacing w:val="0"/>
                <w:sz w:val="22"/>
                <w:szCs w:val="22"/>
              </w:rPr>
              <w:tab/>
            </w:r>
            <w:r w:rsidRPr="00363DF1">
              <w:rPr>
                <w:b/>
                <w:i w:val="0"/>
                <w:iCs w:val="0"/>
                <w:spacing w:val="0"/>
                <w:sz w:val="22"/>
                <w:szCs w:val="22"/>
              </w:rPr>
              <w:tab/>
            </w:r>
            <w:r w:rsidR="00655F45">
              <w:rPr>
                <w:b/>
                <w:i w:val="0"/>
                <w:iCs w:val="0"/>
                <w:spacing w:val="0"/>
                <w:sz w:val="22"/>
                <w:szCs w:val="22"/>
              </w:rPr>
              <w:tab/>
            </w:r>
            <w:r w:rsidR="00655F45">
              <w:rPr>
                <w:b/>
                <w:i w:val="0"/>
                <w:iCs w:val="0"/>
                <w:spacing w:val="0"/>
                <w:sz w:val="22"/>
                <w:szCs w:val="22"/>
              </w:rPr>
              <w:tab/>
            </w:r>
            <w:r w:rsidR="00655F45">
              <w:rPr>
                <w:b/>
                <w:i w:val="0"/>
                <w:iCs w:val="0"/>
                <w:spacing w:val="0"/>
                <w:sz w:val="22"/>
                <w:szCs w:val="22"/>
              </w:rPr>
              <w:tab/>
            </w:r>
            <w:r w:rsidR="00655F45">
              <w:rPr>
                <w:b/>
                <w:i w:val="0"/>
                <w:iCs w:val="0"/>
                <w:spacing w:val="0"/>
                <w:sz w:val="22"/>
                <w:szCs w:val="22"/>
              </w:rPr>
              <w:tab/>
            </w:r>
            <w:r>
              <w:rPr>
                <w:b/>
                <w:i w:val="0"/>
                <w:iCs w:val="0"/>
                <w:spacing w:val="0"/>
                <w:sz w:val="22"/>
                <w:szCs w:val="22"/>
              </w:rPr>
              <w:t>Austin</w:t>
            </w:r>
            <w:r w:rsidRPr="00363DF1">
              <w:rPr>
                <w:b/>
                <w:i w:val="0"/>
                <w:iCs w:val="0"/>
                <w:spacing w:val="0"/>
                <w:sz w:val="22"/>
                <w:szCs w:val="22"/>
              </w:rPr>
              <w:t xml:space="preserve">, </w:t>
            </w:r>
            <w:r>
              <w:rPr>
                <w:b/>
                <w:i w:val="0"/>
                <w:iCs w:val="0"/>
                <w:spacing w:val="0"/>
                <w:sz w:val="22"/>
                <w:szCs w:val="22"/>
              </w:rPr>
              <w:t>Texas</w:t>
            </w:r>
          </w:p>
          <w:p w:rsidR="007D0C13" w:rsidRDefault="00AD542B" w:rsidP="007D0C13">
            <w:pPr>
              <w:pStyle w:val="JobTitle"/>
              <w:spacing w:after="220"/>
              <w:ind w:left="475"/>
              <w:rPr>
                <w:i w:val="0"/>
                <w:iCs w:val="0"/>
                <w:spacing w:val="0"/>
                <w:sz w:val="22"/>
                <w:szCs w:val="22"/>
              </w:rPr>
            </w:pPr>
            <w:r>
              <w:rPr>
                <w:i w:val="0"/>
                <w:iCs w:val="0"/>
                <w:spacing w:val="0"/>
                <w:sz w:val="22"/>
                <w:szCs w:val="22"/>
              </w:rPr>
              <w:t>A</w:t>
            </w:r>
            <w:r w:rsidR="007D0C13" w:rsidRPr="00363DF1">
              <w:rPr>
                <w:i w:val="0"/>
                <w:iCs w:val="0"/>
                <w:spacing w:val="0"/>
                <w:sz w:val="22"/>
                <w:szCs w:val="22"/>
              </w:rPr>
              <w:t xml:space="preserve"> $</w:t>
            </w:r>
            <w:r w:rsidR="00B23FCF">
              <w:rPr>
                <w:i w:val="0"/>
                <w:iCs w:val="0"/>
                <w:spacing w:val="0"/>
                <w:sz w:val="22"/>
                <w:szCs w:val="22"/>
              </w:rPr>
              <w:t>100</w:t>
            </w:r>
            <w:r w:rsidR="007D0C13">
              <w:rPr>
                <w:i w:val="0"/>
                <w:iCs w:val="0"/>
                <w:spacing w:val="0"/>
                <w:sz w:val="22"/>
                <w:szCs w:val="22"/>
              </w:rPr>
              <w:t xml:space="preserve"> </w:t>
            </w:r>
            <w:r w:rsidR="007D0C13" w:rsidRPr="00363DF1">
              <w:rPr>
                <w:i w:val="0"/>
                <w:iCs w:val="0"/>
                <w:spacing w:val="0"/>
                <w:sz w:val="22"/>
                <w:szCs w:val="22"/>
              </w:rPr>
              <w:t>m</w:t>
            </w:r>
            <w:r w:rsidR="007D0C13">
              <w:rPr>
                <w:i w:val="0"/>
                <w:iCs w:val="0"/>
                <w:spacing w:val="0"/>
                <w:sz w:val="22"/>
                <w:szCs w:val="22"/>
              </w:rPr>
              <w:t>illion,</w:t>
            </w:r>
            <w:r w:rsidR="007D0C13" w:rsidRPr="00363DF1">
              <w:rPr>
                <w:i w:val="0"/>
                <w:iCs w:val="0"/>
                <w:spacing w:val="0"/>
                <w:sz w:val="22"/>
                <w:szCs w:val="22"/>
              </w:rPr>
              <w:t xml:space="preserve"> professional services firm providing consulting </w:t>
            </w:r>
            <w:r w:rsidR="007D0C13">
              <w:rPr>
                <w:i w:val="0"/>
                <w:iCs w:val="0"/>
                <w:spacing w:val="0"/>
                <w:sz w:val="22"/>
                <w:szCs w:val="22"/>
              </w:rPr>
              <w:t xml:space="preserve">services to </w:t>
            </w:r>
            <w:r w:rsidR="007D0C13" w:rsidRPr="007D0C13">
              <w:rPr>
                <w:i w:val="0"/>
                <w:iCs w:val="0"/>
                <w:spacing w:val="0"/>
                <w:sz w:val="22"/>
                <w:szCs w:val="22"/>
              </w:rPr>
              <w:t xml:space="preserve">utility clients to design, implement and evaluate cost-effective </w:t>
            </w:r>
            <w:r w:rsidR="00B23FCF">
              <w:rPr>
                <w:i w:val="0"/>
                <w:iCs w:val="0"/>
                <w:spacing w:val="0"/>
                <w:sz w:val="22"/>
                <w:szCs w:val="22"/>
              </w:rPr>
              <w:t>energy efficiency</w:t>
            </w:r>
            <w:r w:rsidR="007D0C13" w:rsidRPr="007D0C13">
              <w:rPr>
                <w:i w:val="0"/>
                <w:iCs w:val="0"/>
                <w:spacing w:val="0"/>
                <w:sz w:val="22"/>
                <w:szCs w:val="22"/>
              </w:rPr>
              <w:t xml:space="preserve"> programs.</w:t>
            </w:r>
          </w:p>
          <w:p w:rsidR="007D0C13" w:rsidRPr="005C1A45" w:rsidRDefault="007D0C13" w:rsidP="007D0C13">
            <w:pPr>
              <w:pStyle w:val="Achievement"/>
              <w:numPr>
                <w:ilvl w:val="0"/>
                <w:numId w:val="0"/>
              </w:numPr>
              <w:spacing w:after="220"/>
              <w:ind w:left="475"/>
              <w:rPr>
                <w:rFonts w:ascii="Book Antiqua" w:hAnsi="Book Antiqua"/>
                <w:i/>
              </w:rPr>
            </w:pPr>
            <w:r>
              <w:rPr>
                <w:rFonts w:ascii="Book Antiqua" w:hAnsi="Book Antiqua"/>
                <w:i/>
              </w:rPr>
              <w:t xml:space="preserve">Responsible for all aspects of </w:t>
            </w:r>
            <w:r w:rsidR="00B23FCF">
              <w:rPr>
                <w:rFonts w:ascii="Book Antiqua" w:hAnsi="Book Antiqua"/>
                <w:i/>
              </w:rPr>
              <w:t xml:space="preserve">finance and </w:t>
            </w:r>
            <w:r>
              <w:rPr>
                <w:rFonts w:ascii="Book Antiqua" w:hAnsi="Book Antiqua"/>
                <w:i/>
              </w:rPr>
              <w:t xml:space="preserve">administration including </w:t>
            </w:r>
            <w:r w:rsidR="00B23FCF">
              <w:rPr>
                <w:rFonts w:ascii="Book Antiqua" w:hAnsi="Book Antiqua"/>
                <w:i/>
              </w:rPr>
              <w:t xml:space="preserve">Finance, </w:t>
            </w:r>
            <w:r w:rsidR="001F288E">
              <w:rPr>
                <w:rFonts w:ascii="Book Antiqua" w:hAnsi="Book Antiqua"/>
                <w:i/>
              </w:rPr>
              <w:t xml:space="preserve">Accounting, </w:t>
            </w:r>
            <w:r>
              <w:rPr>
                <w:rFonts w:ascii="Book Antiqua" w:hAnsi="Book Antiqua"/>
                <w:i/>
              </w:rPr>
              <w:t xml:space="preserve">IT, Human Resources, </w:t>
            </w:r>
            <w:r w:rsidR="00A653BE">
              <w:rPr>
                <w:rFonts w:ascii="Book Antiqua" w:hAnsi="Book Antiqua"/>
                <w:i/>
              </w:rPr>
              <w:t xml:space="preserve">Legal, </w:t>
            </w:r>
            <w:r w:rsidR="00B23FCF">
              <w:rPr>
                <w:rFonts w:ascii="Book Antiqua" w:hAnsi="Book Antiqua"/>
                <w:i/>
              </w:rPr>
              <w:t xml:space="preserve">and </w:t>
            </w:r>
            <w:r w:rsidR="005044CF">
              <w:rPr>
                <w:rFonts w:ascii="Book Antiqua" w:hAnsi="Book Antiqua"/>
                <w:i/>
              </w:rPr>
              <w:t>Administration.</w:t>
            </w:r>
          </w:p>
          <w:p w:rsidR="00AD542B" w:rsidRPr="00D372EA" w:rsidRDefault="00AD542B" w:rsidP="00AD542B">
            <w:pPr>
              <w:pStyle w:val="Achievement"/>
              <w:ind w:left="720"/>
              <w:rPr>
                <w:b/>
              </w:rPr>
            </w:pPr>
            <w:r w:rsidRPr="00D372EA">
              <w:rPr>
                <w:b/>
              </w:rPr>
              <w:t>Finalist in Austin Business Journal 20</w:t>
            </w:r>
            <w:r>
              <w:rPr>
                <w:b/>
              </w:rPr>
              <w:t>10</w:t>
            </w:r>
            <w:r w:rsidRPr="00D372EA">
              <w:rPr>
                <w:b/>
              </w:rPr>
              <w:t xml:space="preserve"> CFO of the Year</w:t>
            </w:r>
            <w:r w:rsidR="000F29C0">
              <w:rPr>
                <w:b/>
              </w:rPr>
              <w:t>.</w:t>
            </w:r>
          </w:p>
          <w:p w:rsidR="00AD542B" w:rsidRDefault="00FB7D58" w:rsidP="007D0C13">
            <w:pPr>
              <w:pStyle w:val="Achievement"/>
              <w:ind w:left="720"/>
            </w:pPr>
            <w:r w:rsidRPr="00AD542B">
              <w:rPr>
                <w:b/>
              </w:rPr>
              <w:t>Reduced month end close process</w:t>
            </w:r>
            <w:r>
              <w:t xml:space="preserve"> </w:t>
            </w:r>
            <w:r w:rsidR="00AD542B">
              <w:t xml:space="preserve">– Improved close process from </w:t>
            </w:r>
            <w:r>
              <w:t xml:space="preserve">15 business days to 5 business days.  </w:t>
            </w:r>
          </w:p>
          <w:p w:rsidR="00FB7D58" w:rsidRDefault="00AD542B" w:rsidP="007D0C13">
            <w:pPr>
              <w:pStyle w:val="Achievement"/>
              <w:ind w:left="720"/>
            </w:pPr>
            <w:r w:rsidRPr="00AD542B">
              <w:rPr>
                <w:b/>
              </w:rPr>
              <w:t xml:space="preserve">Created </w:t>
            </w:r>
            <w:r w:rsidR="00FB7D58" w:rsidRPr="00AD542B">
              <w:rPr>
                <w:b/>
              </w:rPr>
              <w:t xml:space="preserve">Financial Operations Review </w:t>
            </w:r>
            <w:r>
              <w:rPr>
                <w:b/>
              </w:rPr>
              <w:t>M</w:t>
            </w:r>
            <w:r w:rsidR="00FB7D58" w:rsidRPr="00AD542B">
              <w:rPr>
                <w:b/>
              </w:rPr>
              <w:t>eeting</w:t>
            </w:r>
            <w:r w:rsidR="00ED4DF7">
              <w:t xml:space="preserve"> –</w:t>
            </w:r>
            <w:r>
              <w:t xml:space="preserve"> A</w:t>
            </w:r>
            <w:r w:rsidR="00FB7D58">
              <w:t xml:space="preserve"> joint meeting </w:t>
            </w:r>
            <w:r>
              <w:t>of</w:t>
            </w:r>
            <w:r w:rsidR="00FB7D58">
              <w:t xml:space="preserve"> Finance and </w:t>
            </w:r>
            <w:r w:rsidR="00F921C1">
              <w:t>Regional</w:t>
            </w:r>
            <w:r w:rsidR="00FB7D58">
              <w:t xml:space="preserve"> Leaders to review and discuss the monthly result and forecast the current quarter</w:t>
            </w:r>
            <w:r w:rsidR="00A653BE">
              <w:t xml:space="preserve">, related cost </w:t>
            </w:r>
            <w:r w:rsidR="00FB7D58">
              <w:t xml:space="preserve">savings of over </w:t>
            </w:r>
            <w:r w:rsidR="00A653BE">
              <w:t>50k annually</w:t>
            </w:r>
            <w:r w:rsidR="00F921C1">
              <w:t>.</w:t>
            </w:r>
          </w:p>
          <w:p w:rsidR="00A653BE" w:rsidRDefault="00A653BE" w:rsidP="00A653BE">
            <w:pPr>
              <w:pStyle w:val="Achievement"/>
              <w:ind w:left="720"/>
            </w:pPr>
            <w:r w:rsidRPr="00AD542B">
              <w:rPr>
                <w:b/>
              </w:rPr>
              <w:t>Implemented Microsoft Dynamics SL (Solomon</w:t>
            </w:r>
            <w:r w:rsidR="00AD542B" w:rsidRPr="00AD542B">
              <w:rPr>
                <w:b/>
              </w:rPr>
              <w:t xml:space="preserve">) </w:t>
            </w:r>
            <w:r w:rsidR="00ED4DF7">
              <w:t>–</w:t>
            </w:r>
            <w:r>
              <w:t xml:space="preserve"> a</w:t>
            </w:r>
            <w:r w:rsidR="00AD542B">
              <w:t>t</w:t>
            </w:r>
            <w:r>
              <w:t xml:space="preserve"> cost of less than 1/3 of the budget, regional, project and sector profit and loss statements accounting reports were generated in less than 60 days from start of implementation. Future enhancements allowed for dynamic self-serve Program Manager, Director and Sector reporting and drill thru to line item detail as needed, all while maintaining the required security levels.</w:t>
            </w:r>
          </w:p>
          <w:p w:rsidR="00EC766E" w:rsidRPr="007D0C13" w:rsidRDefault="00AD542B" w:rsidP="007D0C13">
            <w:pPr>
              <w:pStyle w:val="Achievement"/>
              <w:ind w:left="720"/>
            </w:pPr>
            <w:r>
              <w:rPr>
                <w:b/>
              </w:rPr>
              <w:t>N</w:t>
            </w:r>
            <w:r w:rsidR="00EC766E" w:rsidRPr="00AD542B">
              <w:rPr>
                <w:b/>
              </w:rPr>
              <w:t>egotiated a new banking relationship</w:t>
            </w:r>
            <w:r w:rsidR="00ED4DF7">
              <w:t xml:space="preserve"> – </w:t>
            </w:r>
            <w:r>
              <w:t>A</w:t>
            </w:r>
            <w:r w:rsidR="00EC766E">
              <w:t xml:space="preserve"> line of credit </w:t>
            </w:r>
            <w:r>
              <w:t xml:space="preserve">was put in place that was </w:t>
            </w:r>
            <w:r w:rsidR="00EC766E">
              <w:t xml:space="preserve">over 3x larger than the previous relationship, net annual interest savings over </w:t>
            </w:r>
            <w:r w:rsidR="002309A4">
              <w:t>$</w:t>
            </w:r>
            <w:r w:rsidR="00EC766E">
              <w:t>50k due to treasury management and favorable terms.</w:t>
            </w:r>
          </w:p>
          <w:p w:rsidR="007D0C13" w:rsidRDefault="007D0C13" w:rsidP="007D0C13">
            <w:pPr>
              <w:pStyle w:val="Achievement"/>
              <w:ind w:left="720"/>
            </w:pPr>
            <w:r w:rsidRPr="00AD542B">
              <w:rPr>
                <w:b/>
              </w:rPr>
              <w:t>Implemented</w:t>
            </w:r>
            <w:r w:rsidR="001F288E" w:rsidRPr="00AD542B">
              <w:rPr>
                <w:b/>
              </w:rPr>
              <w:t xml:space="preserve"> new </w:t>
            </w:r>
            <w:r w:rsidR="00AD542B">
              <w:rPr>
                <w:b/>
              </w:rPr>
              <w:t xml:space="preserve">Health </w:t>
            </w:r>
            <w:r w:rsidR="001F288E" w:rsidRPr="00AD542B">
              <w:rPr>
                <w:b/>
              </w:rPr>
              <w:t>Benefits package</w:t>
            </w:r>
            <w:r w:rsidR="00ED4DF7">
              <w:t xml:space="preserve"> –</w:t>
            </w:r>
            <w:r w:rsidR="00AD542B">
              <w:t xml:space="preserve"> R</w:t>
            </w:r>
            <w:r>
              <w:t>educe</w:t>
            </w:r>
            <w:r w:rsidR="00AD542B">
              <w:t>d</w:t>
            </w:r>
            <w:r>
              <w:t xml:space="preserve"> cost by o</w:t>
            </w:r>
            <w:r w:rsidR="00B23FCF">
              <w:t xml:space="preserve">ver $150K </w:t>
            </w:r>
            <w:r w:rsidR="001F288E">
              <w:t xml:space="preserve">per </w:t>
            </w:r>
            <w:r w:rsidR="00B23FCF">
              <w:t>year while improvi</w:t>
            </w:r>
            <w:r w:rsidR="004803B1">
              <w:t>ng services.</w:t>
            </w:r>
          </w:p>
          <w:p w:rsidR="00FB7D58" w:rsidRDefault="007D0C13" w:rsidP="00FB7D58">
            <w:pPr>
              <w:pStyle w:val="Achievement"/>
              <w:ind w:left="720"/>
            </w:pPr>
            <w:r w:rsidRPr="004803B1">
              <w:rPr>
                <w:b/>
              </w:rPr>
              <w:t xml:space="preserve">Built </w:t>
            </w:r>
            <w:r w:rsidR="004803B1" w:rsidRPr="004803B1">
              <w:rPr>
                <w:b/>
              </w:rPr>
              <w:t>team</w:t>
            </w:r>
            <w:r w:rsidR="00ED4DF7">
              <w:t xml:space="preserve"> –</w:t>
            </w:r>
            <w:r w:rsidR="004803B1">
              <w:t xml:space="preserve"> Grew team from </w:t>
            </w:r>
            <w:r w:rsidR="00EC766E">
              <w:t>2</w:t>
            </w:r>
            <w:r w:rsidR="004803B1">
              <w:t xml:space="preserve"> people at Corporate Offices </w:t>
            </w:r>
            <w:r w:rsidR="00EC766E">
              <w:t xml:space="preserve">to over </w:t>
            </w:r>
            <w:r w:rsidR="00B23FCF">
              <w:t>2</w:t>
            </w:r>
            <w:r w:rsidR="00EC766E">
              <w:t>0</w:t>
            </w:r>
            <w:r>
              <w:t xml:space="preserve"> people </w:t>
            </w:r>
            <w:r w:rsidR="00EC766E">
              <w:t>in</w:t>
            </w:r>
            <w:r>
              <w:t xml:space="preserve"> 10 locations.</w:t>
            </w:r>
            <w:r w:rsidR="00AF6FB5">
              <w:t xml:space="preserve">  </w:t>
            </w:r>
          </w:p>
          <w:p w:rsidR="00F921C1" w:rsidRDefault="00FB7D58" w:rsidP="00F921C1">
            <w:pPr>
              <w:pStyle w:val="Achievement"/>
              <w:ind w:left="720"/>
            </w:pPr>
            <w:r w:rsidRPr="004803B1">
              <w:rPr>
                <w:b/>
              </w:rPr>
              <w:t xml:space="preserve">Led </w:t>
            </w:r>
            <w:r w:rsidR="004803B1" w:rsidRPr="004803B1">
              <w:rPr>
                <w:b/>
              </w:rPr>
              <w:t>Audit Team</w:t>
            </w:r>
            <w:r w:rsidR="004803B1">
              <w:t xml:space="preserve"> </w:t>
            </w:r>
            <w:r w:rsidR="00ED4DF7">
              <w:t>–</w:t>
            </w:r>
            <w:r w:rsidR="004803B1">
              <w:t xml:space="preserve"> C</w:t>
            </w:r>
            <w:r>
              <w:t>omplete</w:t>
            </w:r>
            <w:r w:rsidR="004803B1">
              <w:t>d</w:t>
            </w:r>
            <w:r>
              <w:t xml:space="preserve"> the first audit and continue</w:t>
            </w:r>
            <w:r w:rsidR="002309A4">
              <w:t>d</w:t>
            </w:r>
            <w:r>
              <w:t xml:space="preserve"> to work with the audit firm to streamline the process to ensure timely audit reports.</w:t>
            </w:r>
          </w:p>
          <w:p w:rsidR="00F921C1" w:rsidRPr="007D0C13" w:rsidRDefault="00F921C1" w:rsidP="007D0C13">
            <w:pPr>
              <w:pStyle w:val="Achievement"/>
              <w:numPr>
                <w:ilvl w:val="0"/>
                <w:numId w:val="0"/>
              </w:numPr>
              <w:ind w:left="720"/>
            </w:pPr>
          </w:p>
          <w:p w:rsidR="006F583A" w:rsidRPr="00363DF1" w:rsidRDefault="006F583A" w:rsidP="006F583A">
            <w:pPr>
              <w:pStyle w:val="CompanyName"/>
              <w:spacing w:before="0"/>
              <w:rPr>
                <w:b/>
              </w:rPr>
            </w:pPr>
            <w:r w:rsidRPr="00363DF1">
              <w:rPr>
                <w:b/>
              </w:rPr>
              <w:t>200</w:t>
            </w:r>
            <w:r>
              <w:rPr>
                <w:b/>
              </w:rPr>
              <w:t>6</w:t>
            </w:r>
            <w:r w:rsidRPr="00363DF1">
              <w:rPr>
                <w:b/>
              </w:rPr>
              <w:t xml:space="preserve"> – </w:t>
            </w:r>
            <w:r>
              <w:rPr>
                <w:b/>
              </w:rPr>
              <w:t>2008</w:t>
            </w:r>
            <w:r w:rsidRPr="00363DF1">
              <w:rPr>
                <w:b/>
              </w:rPr>
              <w:t xml:space="preserve">   </w:t>
            </w:r>
            <w:r>
              <w:rPr>
                <w:b/>
              </w:rPr>
              <w:t>Customer Operation Performance Center Inc.</w:t>
            </w:r>
          </w:p>
          <w:p w:rsidR="006F583A" w:rsidRPr="00363DF1" w:rsidRDefault="006F583A" w:rsidP="006F583A">
            <w:pPr>
              <w:pStyle w:val="JobTitle"/>
              <w:rPr>
                <w:b/>
                <w:i w:val="0"/>
                <w:iCs w:val="0"/>
                <w:spacing w:val="0"/>
                <w:sz w:val="22"/>
                <w:szCs w:val="22"/>
              </w:rPr>
            </w:pPr>
            <w:r>
              <w:rPr>
                <w:b/>
                <w:i w:val="0"/>
                <w:iCs w:val="0"/>
                <w:spacing w:val="0"/>
                <w:sz w:val="22"/>
                <w:szCs w:val="22"/>
              </w:rPr>
              <w:t>Chief Financial Officer</w:t>
            </w:r>
            <w:r w:rsidRPr="00363DF1">
              <w:rPr>
                <w:b/>
                <w:i w:val="0"/>
                <w:iCs w:val="0"/>
                <w:spacing w:val="0"/>
                <w:sz w:val="22"/>
                <w:szCs w:val="22"/>
              </w:rPr>
              <w:tab/>
            </w:r>
            <w:r w:rsidR="000A7099">
              <w:rPr>
                <w:b/>
                <w:i w:val="0"/>
                <w:iCs w:val="0"/>
                <w:spacing w:val="0"/>
                <w:sz w:val="22"/>
                <w:szCs w:val="22"/>
              </w:rPr>
              <w:t>/</w:t>
            </w:r>
            <w:r>
              <w:rPr>
                <w:b/>
                <w:i w:val="0"/>
                <w:iCs w:val="0"/>
                <w:spacing w:val="0"/>
                <w:sz w:val="22"/>
                <w:szCs w:val="22"/>
              </w:rPr>
              <w:t>Chief Administrative Officer</w:t>
            </w:r>
            <w:r w:rsidRPr="00363DF1">
              <w:rPr>
                <w:b/>
                <w:i w:val="0"/>
                <w:iCs w:val="0"/>
                <w:spacing w:val="0"/>
                <w:sz w:val="22"/>
                <w:szCs w:val="22"/>
              </w:rPr>
              <w:tab/>
            </w:r>
            <w:r w:rsidRPr="00363DF1">
              <w:rPr>
                <w:b/>
                <w:i w:val="0"/>
                <w:iCs w:val="0"/>
                <w:spacing w:val="0"/>
                <w:sz w:val="22"/>
                <w:szCs w:val="22"/>
              </w:rPr>
              <w:tab/>
            </w:r>
            <w:r w:rsidRPr="00363DF1">
              <w:rPr>
                <w:b/>
                <w:i w:val="0"/>
                <w:iCs w:val="0"/>
                <w:spacing w:val="0"/>
                <w:sz w:val="22"/>
                <w:szCs w:val="22"/>
              </w:rPr>
              <w:tab/>
            </w:r>
            <w:r w:rsidRPr="00363DF1">
              <w:rPr>
                <w:b/>
                <w:i w:val="0"/>
                <w:iCs w:val="0"/>
                <w:spacing w:val="0"/>
                <w:sz w:val="22"/>
                <w:szCs w:val="22"/>
              </w:rPr>
              <w:tab/>
            </w:r>
            <w:r w:rsidRPr="00363DF1">
              <w:rPr>
                <w:b/>
                <w:i w:val="0"/>
                <w:iCs w:val="0"/>
                <w:spacing w:val="0"/>
                <w:sz w:val="22"/>
                <w:szCs w:val="22"/>
              </w:rPr>
              <w:tab/>
            </w:r>
            <w:r w:rsidRPr="00363DF1">
              <w:rPr>
                <w:b/>
                <w:i w:val="0"/>
                <w:iCs w:val="0"/>
                <w:spacing w:val="0"/>
                <w:sz w:val="22"/>
                <w:szCs w:val="22"/>
              </w:rPr>
              <w:tab/>
            </w:r>
            <w:r>
              <w:rPr>
                <w:b/>
                <w:i w:val="0"/>
                <w:iCs w:val="0"/>
                <w:spacing w:val="0"/>
                <w:sz w:val="22"/>
                <w:szCs w:val="22"/>
              </w:rPr>
              <w:t>Austin</w:t>
            </w:r>
            <w:r w:rsidRPr="00363DF1">
              <w:rPr>
                <w:b/>
                <w:i w:val="0"/>
                <w:iCs w:val="0"/>
                <w:spacing w:val="0"/>
                <w:sz w:val="22"/>
                <w:szCs w:val="22"/>
              </w:rPr>
              <w:t xml:space="preserve">, </w:t>
            </w:r>
            <w:r>
              <w:rPr>
                <w:b/>
                <w:i w:val="0"/>
                <w:iCs w:val="0"/>
                <w:spacing w:val="0"/>
                <w:sz w:val="22"/>
                <w:szCs w:val="22"/>
              </w:rPr>
              <w:t>Texas</w:t>
            </w:r>
          </w:p>
          <w:p w:rsidR="006F583A" w:rsidRDefault="00AD542B" w:rsidP="006F583A">
            <w:pPr>
              <w:pStyle w:val="JobTitle"/>
              <w:spacing w:after="220"/>
              <w:ind w:left="475"/>
              <w:rPr>
                <w:i w:val="0"/>
                <w:iCs w:val="0"/>
                <w:spacing w:val="0"/>
                <w:sz w:val="22"/>
                <w:szCs w:val="22"/>
              </w:rPr>
            </w:pPr>
            <w:r>
              <w:rPr>
                <w:i w:val="0"/>
                <w:iCs w:val="0"/>
                <w:spacing w:val="0"/>
                <w:sz w:val="22"/>
                <w:szCs w:val="22"/>
              </w:rPr>
              <w:t xml:space="preserve">A </w:t>
            </w:r>
            <w:r w:rsidR="006F583A" w:rsidRPr="00363DF1">
              <w:rPr>
                <w:i w:val="0"/>
                <w:iCs w:val="0"/>
                <w:spacing w:val="0"/>
                <w:sz w:val="22"/>
                <w:szCs w:val="22"/>
              </w:rPr>
              <w:t>$</w:t>
            </w:r>
            <w:r w:rsidR="006F583A">
              <w:rPr>
                <w:i w:val="0"/>
                <w:iCs w:val="0"/>
                <w:spacing w:val="0"/>
                <w:sz w:val="22"/>
                <w:szCs w:val="22"/>
              </w:rPr>
              <w:t xml:space="preserve">15 </w:t>
            </w:r>
            <w:r w:rsidR="006F583A" w:rsidRPr="00363DF1">
              <w:rPr>
                <w:i w:val="0"/>
                <w:iCs w:val="0"/>
                <w:spacing w:val="0"/>
                <w:sz w:val="22"/>
                <w:szCs w:val="22"/>
              </w:rPr>
              <w:t>m</w:t>
            </w:r>
            <w:r w:rsidR="006F583A">
              <w:rPr>
                <w:i w:val="0"/>
                <w:iCs w:val="0"/>
                <w:spacing w:val="0"/>
                <w:sz w:val="22"/>
                <w:szCs w:val="22"/>
              </w:rPr>
              <w:t>illion,</w:t>
            </w:r>
            <w:r w:rsidR="006F583A" w:rsidRPr="00363DF1">
              <w:rPr>
                <w:i w:val="0"/>
                <w:iCs w:val="0"/>
                <w:spacing w:val="0"/>
                <w:sz w:val="22"/>
                <w:szCs w:val="22"/>
              </w:rPr>
              <w:t xml:space="preserve"> professional services firm </w:t>
            </w:r>
            <w:r w:rsidR="006F583A">
              <w:rPr>
                <w:i w:val="0"/>
                <w:iCs w:val="0"/>
                <w:spacing w:val="0"/>
                <w:sz w:val="22"/>
                <w:szCs w:val="22"/>
              </w:rPr>
              <w:t xml:space="preserve">with </w:t>
            </w:r>
            <w:r w:rsidR="00D372EA">
              <w:rPr>
                <w:i w:val="0"/>
                <w:iCs w:val="0"/>
                <w:spacing w:val="0"/>
                <w:sz w:val="22"/>
                <w:szCs w:val="22"/>
              </w:rPr>
              <w:t>25</w:t>
            </w:r>
            <w:r w:rsidR="006F583A" w:rsidRPr="00363DF1">
              <w:rPr>
                <w:i w:val="0"/>
                <w:iCs w:val="0"/>
                <w:spacing w:val="0"/>
                <w:sz w:val="22"/>
                <w:szCs w:val="22"/>
              </w:rPr>
              <w:t xml:space="preserve"> professionals providing consulting </w:t>
            </w:r>
            <w:r w:rsidR="006F583A">
              <w:rPr>
                <w:i w:val="0"/>
                <w:iCs w:val="0"/>
                <w:spacing w:val="0"/>
                <w:sz w:val="22"/>
                <w:szCs w:val="22"/>
              </w:rPr>
              <w:t xml:space="preserve">services </w:t>
            </w:r>
            <w:r w:rsidR="006F583A" w:rsidRPr="00363DF1">
              <w:rPr>
                <w:i w:val="0"/>
                <w:iCs w:val="0"/>
                <w:spacing w:val="0"/>
                <w:sz w:val="22"/>
                <w:szCs w:val="22"/>
              </w:rPr>
              <w:t xml:space="preserve">with offices </w:t>
            </w:r>
            <w:r w:rsidR="007961E3" w:rsidRPr="00363DF1">
              <w:rPr>
                <w:i w:val="0"/>
                <w:iCs w:val="0"/>
                <w:spacing w:val="0"/>
                <w:sz w:val="22"/>
                <w:szCs w:val="22"/>
              </w:rPr>
              <w:t>in 4</w:t>
            </w:r>
            <w:r w:rsidR="00D372EA">
              <w:rPr>
                <w:i w:val="0"/>
                <w:iCs w:val="0"/>
                <w:spacing w:val="0"/>
                <w:sz w:val="22"/>
                <w:szCs w:val="22"/>
              </w:rPr>
              <w:t xml:space="preserve"> </w:t>
            </w:r>
            <w:r w:rsidR="006F583A" w:rsidRPr="00363DF1">
              <w:rPr>
                <w:i w:val="0"/>
                <w:iCs w:val="0"/>
                <w:spacing w:val="0"/>
                <w:sz w:val="22"/>
                <w:szCs w:val="22"/>
              </w:rPr>
              <w:t xml:space="preserve">countries and affiliates </w:t>
            </w:r>
            <w:r w:rsidR="006F583A">
              <w:rPr>
                <w:i w:val="0"/>
                <w:iCs w:val="0"/>
                <w:spacing w:val="0"/>
                <w:sz w:val="22"/>
                <w:szCs w:val="22"/>
              </w:rPr>
              <w:t>in an additional 3 countries</w:t>
            </w:r>
            <w:r w:rsidR="007961E3">
              <w:rPr>
                <w:i w:val="0"/>
                <w:iCs w:val="0"/>
                <w:spacing w:val="0"/>
                <w:sz w:val="22"/>
                <w:szCs w:val="22"/>
              </w:rPr>
              <w:t>.</w:t>
            </w:r>
          </w:p>
          <w:p w:rsidR="006F583A" w:rsidRPr="005C1A45" w:rsidRDefault="006F583A" w:rsidP="006F583A">
            <w:pPr>
              <w:pStyle w:val="Achievement"/>
              <w:numPr>
                <w:ilvl w:val="0"/>
                <w:numId w:val="0"/>
              </w:numPr>
              <w:spacing w:after="220"/>
              <w:ind w:left="475"/>
              <w:rPr>
                <w:rFonts w:ascii="Book Antiqua" w:hAnsi="Book Antiqua"/>
                <w:i/>
              </w:rPr>
            </w:pPr>
            <w:r>
              <w:rPr>
                <w:rFonts w:ascii="Book Antiqua" w:hAnsi="Book Antiqua"/>
                <w:i/>
              </w:rPr>
              <w:t>Responsible for all aspects of administration including IT, Human Resources, Marketing, Logistics, Administration and Finance, b</w:t>
            </w:r>
            <w:r w:rsidR="005044CF">
              <w:rPr>
                <w:rFonts w:ascii="Book Antiqua" w:hAnsi="Book Antiqua"/>
                <w:i/>
              </w:rPr>
              <w:t>oth domestically and globally.</w:t>
            </w:r>
          </w:p>
          <w:p w:rsidR="00D372EA" w:rsidRPr="00D372EA" w:rsidRDefault="00D372EA" w:rsidP="006F583A">
            <w:pPr>
              <w:pStyle w:val="Achievement"/>
              <w:ind w:left="720"/>
              <w:rPr>
                <w:b/>
              </w:rPr>
            </w:pPr>
            <w:r w:rsidRPr="00D372EA">
              <w:rPr>
                <w:b/>
              </w:rPr>
              <w:t>Finalist in Austin Business Journal 2008 CFO of the Year</w:t>
            </w:r>
            <w:r w:rsidR="000F29C0">
              <w:rPr>
                <w:b/>
              </w:rPr>
              <w:t>.</w:t>
            </w:r>
          </w:p>
          <w:p w:rsidR="006F583A" w:rsidRDefault="00C000C8" w:rsidP="006F583A">
            <w:pPr>
              <w:pStyle w:val="Achievement"/>
              <w:ind w:left="720"/>
            </w:pPr>
            <w:r w:rsidRPr="00AD542B">
              <w:rPr>
                <w:b/>
              </w:rPr>
              <w:t>Implemented</w:t>
            </w:r>
            <w:r w:rsidR="007961E3" w:rsidRPr="00AD542B">
              <w:rPr>
                <w:b/>
              </w:rPr>
              <w:t xml:space="preserve"> Microsoft Dynamics SL (Solomon)</w:t>
            </w:r>
            <w:r w:rsidR="00D372EA">
              <w:t xml:space="preserve"> – In less than a month the first line of business P&amp;L &amp; project accounting reports were generated – this was the first time the firm was able to determine the profitability of each project at cost, and the </w:t>
            </w:r>
            <w:r>
              <w:t xml:space="preserve">profitability of </w:t>
            </w:r>
            <w:r w:rsidR="00D372EA">
              <w:t>lines of business</w:t>
            </w:r>
            <w:r w:rsidR="0022504A">
              <w:t xml:space="preserve"> </w:t>
            </w:r>
            <w:r>
              <w:t>including operating expenses</w:t>
            </w:r>
            <w:r w:rsidR="00D372EA">
              <w:t xml:space="preserve">.  After careful analysis of this and other factors the operating structure was reconfigured to better serve the profitable sectors of the client base. </w:t>
            </w:r>
          </w:p>
          <w:p w:rsidR="00C000C8" w:rsidRDefault="00C000C8" w:rsidP="006F583A">
            <w:pPr>
              <w:pStyle w:val="Achievement"/>
              <w:ind w:left="720"/>
            </w:pPr>
            <w:r w:rsidRPr="00AD542B">
              <w:rPr>
                <w:b/>
              </w:rPr>
              <w:t>Streamlined the Contract Process</w:t>
            </w:r>
            <w:r>
              <w:t xml:space="preserve"> – By using technology, new procedures</w:t>
            </w:r>
            <w:r w:rsidR="007961E3">
              <w:t>,</w:t>
            </w:r>
            <w:r>
              <w:t xml:space="preserve"> and training staff, we were able to </w:t>
            </w:r>
            <w:r>
              <w:lastRenderedPageBreak/>
              <w:t>implement a process that tracks each project from proposal to completion and ens</w:t>
            </w:r>
            <w:r w:rsidR="002309A4">
              <w:t xml:space="preserve">ured every project was reviewed </w:t>
            </w:r>
            <w:r>
              <w:t>quarterl</w:t>
            </w:r>
            <w:r w:rsidR="007961E3">
              <w:t>y</w:t>
            </w:r>
            <w:r w:rsidR="002309A4">
              <w:t xml:space="preserve"> at a minimum</w:t>
            </w:r>
            <w:r w:rsidR="007961E3">
              <w:t>, and invoices were generated with</w:t>
            </w:r>
            <w:r>
              <w:t>in on</w:t>
            </w:r>
            <w:r w:rsidR="007961E3">
              <w:t>e</w:t>
            </w:r>
            <w:r>
              <w:t xml:space="preserve"> week of </w:t>
            </w:r>
            <w:r w:rsidR="007961E3">
              <w:t xml:space="preserve">a </w:t>
            </w:r>
            <w:r>
              <w:t>milestone</w:t>
            </w:r>
            <w:r w:rsidR="007961E3">
              <w:t xml:space="preserve"> being completed</w:t>
            </w:r>
            <w:r>
              <w:t xml:space="preserve">. In the process over </w:t>
            </w:r>
            <w:r w:rsidR="007961E3">
              <w:t>$</w:t>
            </w:r>
            <w:r>
              <w:t>200k of unbilled revenue was identified.</w:t>
            </w:r>
          </w:p>
          <w:p w:rsidR="00C000C8" w:rsidRDefault="004803B1" w:rsidP="006F583A">
            <w:pPr>
              <w:pStyle w:val="Achievement"/>
              <w:ind w:left="720"/>
            </w:pPr>
            <w:r w:rsidRPr="004803B1">
              <w:rPr>
                <w:b/>
              </w:rPr>
              <w:t xml:space="preserve">Streamlined </w:t>
            </w:r>
            <w:r w:rsidR="00C000C8" w:rsidRPr="004803B1">
              <w:rPr>
                <w:b/>
              </w:rPr>
              <w:t>Collections</w:t>
            </w:r>
            <w:r w:rsidR="00ED4DF7">
              <w:rPr>
                <w:b/>
              </w:rPr>
              <w:t xml:space="preserve"> </w:t>
            </w:r>
            <w:r w:rsidR="00ED4DF7">
              <w:t>–</w:t>
            </w:r>
            <w:r w:rsidR="00C000C8">
              <w:t xml:space="preserve"> </w:t>
            </w:r>
            <w:r w:rsidR="00ED4DF7">
              <w:t>Past due was r</w:t>
            </w:r>
            <w:r w:rsidR="00C000C8">
              <w:t xml:space="preserve">educed to </w:t>
            </w:r>
            <w:r w:rsidR="00ED4DF7">
              <w:t>less than 5% of A/R, the</w:t>
            </w:r>
            <w:r>
              <w:t xml:space="preserve"> </w:t>
            </w:r>
            <w:r w:rsidR="00C000C8">
              <w:t>lowest level ever</w:t>
            </w:r>
            <w:r w:rsidR="00ED4DF7">
              <w:t>.</w:t>
            </w:r>
            <w:r w:rsidR="00C000C8">
              <w:t xml:space="preserve"> </w:t>
            </w:r>
          </w:p>
          <w:p w:rsidR="00516EEA" w:rsidRDefault="00516EEA" w:rsidP="00516EEA">
            <w:pPr>
              <w:pStyle w:val="Achievement"/>
              <w:ind w:left="720"/>
            </w:pPr>
            <w:r w:rsidRPr="004803B1">
              <w:rPr>
                <w:b/>
              </w:rPr>
              <w:t>Developed the first acc</w:t>
            </w:r>
            <w:r w:rsidR="00ED4DF7">
              <w:rPr>
                <w:b/>
              </w:rPr>
              <w:t xml:space="preserve">ounting &amp; finance policy manual </w:t>
            </w:r>
            <w:r w:rsidR="00ED4DF7">
              <w:t>–</w:t>
            </w:r>
            <w:r w:rsidR="00ED4DF7">
              <w:rPr>
                <w:b/>
              </w:rPr>
              <w:t xml:space="preserve"> </w:t>
            </w:r>
            <w:r>
              <w:t xml:space="preserve">Successfully trained accounting staff in new accounting system and new policies.  </w:t>
            </w:r>
          </w:p>
          <w:p w:rsidR="0019094A" w:rsidRDefault="0019094A" w:rsidP="006F583A">
            <w:pPr>
              <w:pStyle w:val="Achievement"/>
              <w:ind w:left="720"/>
            </w:pPr>
            <w:r w:rsidRPr="004803B1">
              <w:rPr>
                <w:b/>
              </w:rPr>
              <w:t>Reduced month end close</w:t>
            </w:r>
            <w:r w:rsidR="004803B1">
              <w:t xml:space="preserve"> </w:t>
            </w:r>
            <w:r w:rsidR="004803B1" w:rsidRPr="004803B1">
              <w:rPr>
                <w:b/>
              </w:rPr>
              <w:t>by 10</w:t>
            </w:r>
            <w:r w:rsidRPr="004803B1">
              <w:rPr>
                <w:b/>
              </w:rPr>
              <w:t xml:space="preserve"> days</w:t>
            </w:r>
            <w:r w:rsidR="00ED4DF7">
              <w:rPr>
                <w:b/>
              </w:rPr>
              <w:t xml:space="preserve"> </w:t>
            </w:r>
            <w:r w:rsidR="00ED4DF7">
              <w:t>–</w:t>
            </w:r>
            <w:r w:rsidR="004803B1">
              <w:t xml:space="preserve"> I</w:t>
            </w:r>
            <w:r>
              <w:t>ncreas</w:t>
            </w:r>
            <w:r w:rsidR="004803B1">
              <w:t>ed</w:t>
            </w:r>
            <w:r>
              <w:t xml:space="preserve"> the document</w:t>
            </w:r>
            <w:r w:rsidR="004803B1">
              <w:t>ation and compliance checking while reducing time to completed</w:t>
            </w:r>
          </w:p>
          <w:p w:rsidR="0019094A" w:rsidRDefault="0019094A" w:rsidP="006F583A">
            <w:pPr>
              <w:pStyle w:val="Achievement"/>
              <w:ind w:left="720"/>
            </w:pPr>
            <w:r w:rsidRPr="004803B1">
              <w:rPr>
                <w:b/>
              </w:rPr>
              <w:t xml:space="preserve">Developed &amp; </w:t>
            </w:r>
            <w:r w:rsidR="002830CA" w:rsidRPr="004803B1">
              <w:rPr>
                <w:b/>
              </w:rPr>
              <w:t>implemented</w:t>
            </w:r>
            <w:r w:rsidRPr="004803B1">
              <w:rPr>
                <w:b/>
              </w:rPr>
              <w:t xml:space="preserve"> a new cash management program</w:t>
            </w:r>
            <w:r w:rsidR="00ED4DF7">
              <w:rPr>
                <w:b/>
              </w:rPr>
              <w:t xml:space="preserve"> </w:t>
            </w:r>
            <w:r w:rsidR="00ED4DF7">
              <w:t>–</w:t>
            </w:r>
            <w:r w:rsidR="004803B1">
              <w:rPr>
                <w:b/>
              </w:rPr>
              <w:t xml:space="preserve"> </w:t>
            </w:r>
            <w:r w:rsidR="004803B1" w:rsidRPr="004803B1">
              <w:t>A</w:t>
            </w:r>
            <w:r>
              <w:t xml:space="preserve">nticipated annual savings over </w:t>
            </w:r>
            <w:r w:rsidR="002830CA">
              <w:t>$</w:t>
            </w:r>
            <w:r w:rsidR="00ED4DF7">
              <w:t>75K.</w:t>
            </w:r>
          </w:p>
          <w:p w:rsidR="003C4AEA" w:rsidRPr="00363DF1" w:rsidRDefault="003C4AEA" w:rsidP="003C4AEA">
            <w:pPr>
              <w:pStyle w:val="Achievement"/>
              <w:numPr>
                <w:ilvl w:val="0"/>
                <w:numId w:val="0"/>
              </w:numPr>
              <w:ind w:left="480"/>
            </w:pPr>
          </w:p>
          <w:p w:rsidR="00FC4AA7" w:rsidRPr="00363DF1" w:rsidRDefault="00FC4AA7" w:rsidP="00FC4AA7">
            <w:pPr>
              <w:pStyle w:val="CompanyName"/>
              <w:spacing w:before="0"/>
              <w:rPr>
                <w:b/>
              </w:rPr>
            </w:pPr>
            <w:r w:rsidRPr="00363DF1">
              <w:rPr>
                <w:b/>
              </w:rPr>
              <w:t>200</w:t>
            </w:r>
            <w:r w:rsidR="00E56CC5">
              <w:rPr>
                <w:b/>
              </w:rPr>
              <w:t>0</w:t>
            </w:r>
            <w:r w:rsidRPr="00363DF1">
              <w:rPr>
                <w:b/>
              </w:rPr>
              <w:t xml:space="preserve"> – </w:t>
            </w:r>
            <w:r w:rsidR="00367214">
              <w:rPr>
                <w:b/>
              </w:rPr>
              <w:t>2006</w:t>
            </w:r>
            <w:r w:rsidRPr="00363DF1">
              <w:rPr>
                <w:b/>
              </w:rPr>
              <w:t xml:space="preserve">   Palladium Group</w:t>
            </w:r>
            <w:r w:rsidR="00E56CC5">
              <w:rPr>
                <w:b/>
              </w:rPr>
              <w:t xml:space="preserve">, </w:t>
            </w:r>
            <w:r w:rsidRPr="00363DF1">
              <w:rPr>
                <w:b/>
              </w:rPr>
              <w:t>formerly Balanced Scorecard Collaborative</w:t>
            </w:r>
          </w:p>
          <w:p w:rsidR="00FC4AA7" w:rsidRPr="00363DF1" w:rsidRDefault="00FC4AA7" w:rsidP="00FC4AA7">
            <w:pPr>
              <w:pStyle w:val="JobTitle"/>
              <w:rPr>
                <w:b/>
                <w:i w:val="0"/>
                <w:iCs w:val="0"/>
                <w:spacing w:val="0"/>
                <w:sz w:val="22"/>
                <w:szCs w:val="22"/>
              </w:rPr>
            </w:pPr>
            <w:r w:rsidRPr="00363DF1">
              <w:rPr>
                <w:b/>
                <w:i w:val="0"/>
                <w:iCs w:val="0"/>
                <w:spacing w:val="0"/>
                <w:sz w:val="22"/>
                <w:szCs w:val="22"/>
              </w:rPr>
              <w:t>Corporate Controller</w:t>
            </w:r>
            <w:r w:rsidRPr="00363DF1">
              <w:rPr>
                <w:b/>
                <w:i w:val="0"/>
                <w:iCs w:val="0"/>
                <w:spacing w:val="0"/>
                <w:sz w:val="22"/>
                <w:szCs w:val="22"/>
              </w:rPr>
              <w:tab/>
            </w:r>
            <w:r w:rsidRPr="00363DF1">
              <w:rPr>
                <w:b/>
                <w:i w:val="0"/>
                <w:iCs w:val="0"/>
                <w:spacing w:val="0"/>
                <w:sz w:val="22"/>
                <w:szCs w:val="22"/>
              </w:rPr>
              <w:tab/>
            </w:r>
            <w:r w:rsidRPr="00363DF1">
              <w:rPr>
                <w:b/>
                <w:i w:val="0"/>
                <w:iCs w:val="0"/>
                <w:spacing w:val="0"/>
                <w:sz w:val="22"/>
                <w:szCs w:val="22"/>
              </w:rPr>
              <w:tab/>
            </w:r>
            <w:r w:rsidRPr="00363DF1">
              <w:rPr>
                <w:b/>
                <w:i w:val="0"/>
                <w:iCs w:val="0"/>
                <w:spacing w:val="0"/>
                <w:sz w:val="22"/>
                <w:szCs w:val="22"/>
              </w:rPr>
              <w:tab/>
            </w:r>
            <w:r w:rsidRPr="00363DF1">
              <w:rPr>
                <w:b/>
                <w:i w:val="0"/>
                <w:iCs w:val="0"/>
                <w:spacing w:val="0"/>
                <w:sz w:val="22"/>
                <w:szCs w:val="22"/>
              </w:rPr>
              <w:tab/>
            </w:r>
            <w:r w:rsidRPr="00363DF1">
              <w:rPr>
                <w:b/>
                <w:i w:val="0"/>
                <w:iCs w:val="0"/>
                <w:spacing w:val="0"/>
                <w:sz w:val="22"/>
                <w:szCs w:val="22"/>
              </w:rPr>
              <w:tab/>
            </w:r>
            <w:r w:rsidRPr="00363DF1">
              <w:rPr>
                <w:b/>
                <w:i w:val="0"/>
                <w:iCs w:val="0"/>
                <w:spacing w:val="0"/>
                <w:sz w:val="22"/>
                <w:szCs w:val="22"/>
              </w:rPr>
              <w:tab/>
            </w:r>
            <w:r w:rsidRPr="00363DF1">
              <w:rPr>
                <w:b/>
                <w:i w:val="0"/>
                <w:iCs w:val="0"/>
                <w:spacing w:val="0"/>
                <w:sz w:val="22"/>
                <w:szCs w:val="22"/>
              </w:rPr>
              <w:tab/>
            </w:r>
            <w:r w:rsidR="00655F45">
              <w:rPr>
                <w:b/>
                <w:i w:val="0"/>
                <w:iCs w:val="0"/>
                <w:spacing w:val="0"/>
                <w:sz w:val="22"/>
                <w:szCs w:val="22"/>
              </w:rPr>
              <w:t xml:space="preserve">         </w:t>
            </w:r>
            <w:r w:rsidRPr="00363DF1">
              <w:rPr>
                <w:b/>
                <w:i w:val="0"/>
                <w:iCs w:val="0"/>
                <w:spacing w:val="0"/>
                <w:sz w:val="22"/>
                <w:szCs w:val="22"/>
              </w:rPr>
              <w:t>Lincoln, Massachusetts</w:t>
            </w:r>
          </w:p>
          <w:p w:rsidR="00FC4AA7" w:rsidRDefault="004803B1" w:rsidP="00BB69CF">
            <w:pPr>
              <w:pStyle w:val="JobTitle"/>
              <w:spacing w:after="220"/>
              <w:ind w:left="475"/>
              <w:rPr>
                <w:i w:val="0"/>
                <w:iCs w:val="0"/>
                <w:spacing w:val="0"/>
                <w:sz w:val="22"/>
                <w:szCs w:val="22"/>
              </w:rPr>
            </w:pPr>
            <w:r>
              <w:rPr>
                <w:i w:val="0"/>
                <w:iCs w:val="0"/>
                <w:spacing w:val="0"/>
                <w:sz w:val="22"/>
                <w:szCs w:val="22"/>
              </w:rPr>
              <w:t>A</w:t>
            </w:r>
            <w:r w:rsidR="00FC4AA7" w:rsidRPr="00363DF1">
              <w:rPr>
                <w:i w:val="0"/>
                <w:iCs w:val="0"/>
                <w:spacing w:val="0"/>
                <w:sz w:val="22"/>
                <w:szCs w:val="22"/>
              </w:rPr>
              <w:t xml:space="preserve"> venture capital backed $80</w:t>
            </w:r>
            <w:r w:rsidR="00FC4AA7">
              <w:rPr>
                <w:i w:val="0"/>
                <w:iCs w:val="0"/>
                <w:spacing w:val="0"/>
                <w:sz w:val="22"/>
                <w:szCs w:val="22"/>
              </w:rPr>
              <w:t xml:space="preserve"> </w:t>
            </w:r>
            <w:r w:rsidR="00FC4AA7" w:rsidRPr="00363DF1">
              <w:rPr>
                <w:i w:val="0"/>
                <w:iCs w:val="0"/>
                <w:spacing w:val="0"/>
                <w:sz w:val="22"/>
                <w:szCs w:val="22"/>
              </w:rPr>
              <w:t>m</w:t>
            </w:r>
            <w:r w:rsidR="00FC4AA7">
              <w:rPr>
                <w:i w:val="0"/>
                <w:iCs w:val="0"/>
                <w:spacing w:val="0"/>
                <w:sz w:val="22"/>
                <w:szCs w:val="22"/>
              </w:rPr>
              <w:t>illion,</w:t>
            </w:r>
            <w:r w:rsidR="00FC4AA7" w:rsidRPr="00363DF1">
              <w:rPr>
                <w:i w:val="0"/>
                <w:iCs w:val="0"/>
                <w:spacing w:val="0"/>
                <w:sz w:val="22"/>
                <w:szCs w:val="22"/>
              </w:rPr>
              <w:t xml:space="preserve"> professional services firm with offices in 5 countries and affiliates </w:t>
            </w:r>
            <w:r w:rsidR="00FC4AA7">
              <w:rPr>
                <w:i w:val="0"/>
                <w:iCs w:val="0"/>
                <w:spacing w:val="0"/>
                <w:sz w:val="22"/>
                <w:szCs w:val="22"/>
              </w:rPr>
              <w:t>in an additional 10 countries, launched in 2005 from the merger of t</w:t>
            </w:r>
            <w:r w:rsidR="007202F1">
              <w:rPr>
                <w:i w:val="0"/>
                <w:iCs w:val="0"/>
                <w:spacing w:val="0"/>
                <w:sz w:val="22"/>
                <w:szCs w:val="22"/>
              </w:rPr>
              <w:t xml:space="preserve">hree companies, including </w:t>
            </w:r>
            <w:r w:rsidR="007202F1" w:rsidRPr="007202F1">
              <w:rPr>
                <w:i w:val="0"/>
                <w:iCs w:val="0"/>
                <w:spacing w:val="0"/>
                <w:sz w:val="22"/>
                <w:szCs w:val="22"/>
              </w:rPr>
              <w:t>Balanced Scorecard Collaborative</w:t>
            </w:r>
            <w:r w:rsidR="00FC4AA7">
              <w:rPr>
                <w:i w:val="0"/>
                <w:iCs w:val="0"/>
                <w:spacing w:val="0"/>
                <w:sz w:val="22"/>
                <w:szCs w:val="22"/>
              </w:rPr>
              <w:t>.</w:t>
            </w:r>
          </w:p>
          <w:p w:rsidR="00FC4AA7" w:rsidRPr="005C1A45" w:rsidRDefault="00FC4AA7" w:rsidP="00BB69CF">
            <w:pPr>
              <w:pStyle w:val="Achievement"/>
              <w:numPr>
                <w:ilvl w:val="0"/>
                <w:numId w:val="0"/>
              </w:numPr>
              <w:spacing w:after="220"/>
              <w:ind w:left="475"/>
              <w:rPr>
                <w:rFonts w:ascii="Book Antiqua" w:hAnsi="Book Antiqua"/>
                <w:i/>
              </w:rPr>
            </w:pPr>
            <w:r w:rsidRPr="005C1A45">
              <w:rPr>
                <w:rFonts w:ascii="Book Antiqua" w:hAnsi="Book Antiqua"/>
                <w:i/>
              </w:rPr>
              <w:t xml:space="preserve">Responsible for all aspects of the global accounting and finance function, included month end close, cash management and forecasting, executive reporting, key metric, scorecard updates, setting and administering accounting polices and procedures, coordinating annual audit, and annual tax return preparation.  Responsible for preparing quarterly employee financial brief, board analysis and executive committee monthly financial review.  </w:t>
            </w:r>
          </w:p>
          <w:p w:rsidR="00FC4AA7" w:rsidRPr="00363DF1" w:rsidRDefault="00FC4AA7" w:rsidP="00FC4AA7">
            <w:pPr>
              <w:pStyle w:val="Achievement"/>
              <w:ind w:left="720"/>
            </w:pPr>
            <w:r w:rsidRPr="004803B1">
              <w:rPr>
                <w:b/>
              </w:rPr>
              <w:t>Promoted to become the company’s first corporate controller</w:t>
            </w:r>
            <w:r w:rsidR="009F71FC">
              <w:rPr>
                <w:b/>
              </w:rPr>
              <w:t xml:space="preserve"> </w:t>
            </w:r>
            <w:r w:rsidR="009F71FC">
              <w:t>–</w:t>
            </w:r>
            <w:r w:rsidRPr="00363DF1">
              <w:t xml:space="preserve"> </w:t>
            </w:r>
            <w:r w:rsidR="009F71FC">
              <w:t>The promotion was b</w:t>
            </w:r>
            <w:r>
              <w:t xml:space="preserve">ased on impact and results as </w:t>
            </w:r>
            <w:r w:rsidR="00BB69CF" w:rsidRPr="00ED544B">
              <w:rPr>
                <w:snapToGrid w:val="0"/>
              </w:rPr>
              <w:t>Balanced Scorecard</w:t>
            </w:r>
            <w:r w:rsidR="00BB69CF">
              <w:rPr>
                <w:snapToGrid w:val="0"/>
              </w:rPr>
              <w:t>’s</w:t>
            </w:r>
            <w:r w:rsidR="00BB69CF" w:rsidRPr="00ED544B">
              <w:rPr>
                <w:snapToGrid w:val="0"/>
              </w:rPr>
              <w:t xml:space="preserve"> </w:t>
            </w:r>
            <w:r>
              <w:t xml:space="preserve">Controller.  </w:t>
            </w:r>
          </w:p>
          <w:p w:rsidR="00B72092" w:rsidRDefault="00FC4AA7" w:rsidP="00FC4AA7">
            <w:pPr>
              <w:pStyle w:val="Achievement"/>
              <w:ind w:left="720"/>
            </w:pPr>
            <w:r w:rsidRPr="004803B1">
              <w:rPr>
                <w:b/>
              </w:rPr>
              <w:t xml:space="preserve">Championed and drove the financial systems integration </w:t>
            </w:r>
            <w:r w:rsidR="009F71FC">
              <w:t>– M</w:t>
            </w:r>
            <w:r w:rsidRPr="00EC17B9">
              <w:t xml:space="preserve">erged </w:t>
            </w:r>
            <w:r w:rsidR="009F71FC">
              <w:t xml:space="preserve">3 </w:t>
            </w:r>
            <w:r w:rsidRPr="00EC17B9">
              <w:t xml:space="preserve">entities and 2 subsequent acquisitions.  Led the redesign of </w:t>
            </w:r>
            <w:r>
              <w:t xml:space="preserve">the </w:t>
            </w:r>
            <w:r w:rsidRPr="00EC17B9">
              <w:t xml:space="preserve">accounting system, </w:t>
            </w:r>
            <w:r>
              <w:t xml:space="preserve">and the </w:t>
            </w:r>
            <w:r w:rsidRPr="00EC17B9">
              <w:t xml:space="preserve">implementation of new time and expense system.  </w:t>
            </w:r>
            <w:r w:rsidR="00ED544B">
              <w:t>Designed t</w:t>
            </w:r>
            <w:r>
              <w:t>he s</w:t>
            </w:r>
            <w:r w:rsidRPr="00EC17B9">
              <w:t>ystem</w:t>
            </w:r>
            <w:r>
              <w:t xml:space="preserve">s </w:t>
            </w:r>
            <w:r w:rsidR="00ED544B">
              <w:t>t</w:t>
            </w:r>
            <w:r w:rsidRPr="00EC17B9">
              <w:t xml:space="preserve">o </w:t>
            </w:r>
            <w:r w:rsidR="00ED544B">
              <w:t xml:space="preserve">effectively </w:t>
            </w:r>
            <w:r>
              <w:t xml:space="preserve">balance the complex needs of the 3 existing entities while transitioning to </w:t>
            </w:r>
            <w:r w:rsidRPr="00EC17B9">
              <w:t xml:space="preserve">accommodate </w:t>
            </w:r>
            <w:r>
              <w:t>the new</w:t>
            </w:r>
            <w:r w:rsidRPr="00EC17B9">
              <w:t xml:space="preserve"> organization</w:t>
            </w:r>
            <w:r>
              <w:t>al</w:t>
            </w:r>
            <w:r w:rsidRPr="00EC17B9">
              <w:t xml:space="preserve"> structure of 6 profit centers, over 20 departments and 11 cost centers</w:t>
            </w:r>
            <w:r>
              <w:t xml:space="preserve"> as well as to accommodate future acquisitions and significant organic growth plans.</w:t>
            </w:r>
            <w:r w:rsidR="005E4973">
              <w:t xml:space="preserve">  Transition was completed in</w:t>
            </w:r>
            <w:r w:rsidR="00ED544B">
              <w:t xml:space="preserve"> </w:t>
            </w:r>
            <w:r w:rsidR="00C15EAA">
              <w:t>less tha</w:t>
            </w:r>
            <w:r w:rsidR="00B72092">
              <w:t xml:space="preserve">n 6 months. </w:t>
            </w:r>
          </w:p>
          <w:p w:rsidR="00FC4AA7" w:rsidRDefault="00FC4AA7" w:rsidP="00FC4AA7">
            <w:pPr>
              <w:pStyle w:val="Achievement"/>
              <w:ind w:left="720"/>
            </w:pPr>
            <w:r w:rsidRPr="00184118">
              <w:rPr>
                <w:b/>
              </w:rPr>
              <w:t>Led the team responsible for the redesign and implementation of accounting policies and procedures</w:t>
            </w:r>
            <w:r w:rsidR="009F71FC">
              <w:rPr>
                <w:b/>
              </w:rPr>
              <w:t xml:space="preserve"> </w:t>
            </w:r>
            <w:r w:rsidR="009F71FC">
              <w:t>–</w:t>
            </w:r>
            <w:r>
              <w:t xml:space="preserve"> </w:t>
            </w:r>
            <w:r w:rsidR="009F71FC">
              <w:t xml:space="preserve">These </w:t>
            </w:r>
            <w:r>
              <w:t>includ</w:t>
            </w:r>
            <w:r w:rsidR="009F71FC">
              <w:t>ed</w:t>
            </w:r>
            <w:r>
              <w:t xml:space="preserve"> time &amp; expense, A/P, invoicing &amp; collections, revenue recognition, project reporting and month end close.  </w:t>
            </w:r>
            <w:r w:rsidR="00184118">
              <w:t>R</w:t>
            </w:r>
            <w:r>
              <w:t>educed the revenue to cash cycle by 26 days resulting in annualized savings of $400k.</w:t>
            </w:r>
          </w:p>
          <w:p w:rsidR="00FC4AA7" w:rsidRDefault="00FC4AA7" w:rsidP="00FC4AA7">
            <w:pPr>
              <w:pStyle w:val="Achievement"/>
              <w:ind w:left="720"/>
            </w:pPr>
            <w:r w:rsidRPr="00184118">
              <w:rPr>
                <w:b/>
              </w:rPr>
              <w:t>Primary relationship manager for banking and lending issues</w:t>
            </w:r>
            <w:r w:rsidR="000F29C0">
              <w:rPr>
                <w:b/>
              </w:rPr>
              <w:t>.</w:t>
            </w:r>
          </w:p>
          <w:p w:rsidR="007869E6" w:rsidRPr="00E56CC5" w:rsidRDefault="00FC4AA7" w:rsidP="002777C7">
            <w:pPr>
              <w:pStyle w:val="Achievement"/>
              <w:ind w:left="720"/>
              <w:rPr>
                <w:b/>
              </w:rPr>
            </w:pPr>
            <w:r w:rsidRPr="00184118">
              <w:rPr>
                <w:b/>
              </w:rPr>
              <w:t>Manage</w:t>
            </w:r>
            <w:r w:rsidR="00184118">
              <w:rPr>
                <w:b/>
              </w:rPr>
              <w:t>d and led</w:t>
            </w:r>
            <w:r w:rsidRPr="00184118">
              <w:rPr>
                <w:b/>
              </w:rPr>
              <w:t xml:space="preserve"> a team</w:t>
            </w:r>
            <w:r>
              <w:t xml:space="preserve"> </w:t>
            </w:r>
            <w:r w:rsidR="009F71FC">
              <w:t xml:space="preserve">– Total </w:t>
            </w:r>
            <w:r>
              <w:t xml:space="preserve">of 10 </w:t>
            </w:r>
            <w:r w:rsidR="009F71FC">
              <w:t xml:space="preserve">people </w:t>
            </w:r>
            <w:r>
              <w:t>including 5 direct reports.</w:t>
            </w:r>
          </w:p>
          <w:p w:rsidR="00E56CC5" w:rsidRPr="00363DF1" w:rsidRDefault="00E56CC5" w:rsidP="00E56CC5">
            <w:pPr>
              <w:pStyle w:val="Achievement"/>
              <w:numPr>
                <w:ilvl w:val="0"/>
                <w:numId w:val="0"/>
              </w:numPr>
              <w:ind w:left="720"/>
              <w:rPr>
                <w:b/>
              </w:rPr>
            </w:pPr>
          </w:p>
        </w:tc>
      </w:tr>
      <w:tr w:rsidR="000A3C5F" w:rsidTr="004803B1">
        <w:tc>
          <w:tcPr>
            <w:tcW w:w="10908" w:type="dxa"/>
            <w:gridSpan w:val="2"/>
          </w:tcPr>
          <w:p w:rsidR="000A3C5F" w:rsidRPr="00363DF1" w:rsidRDefault="000A3C5F" w:rsidP="00E56CC5">
            <w:pPr>
              <w:pStyle w:val="CompanyName"/>
              <w:spacing w:before="0"/>
              <w:rPr>
                <w:b/>
                <w:i/>
                <w:iCs/>
              </w:rPr>
            </w:pPr>
            <w:r w:rsidRPr="00363DF1">
              <w:rPr>
                <w:b/>
              </w:rPr>
              <w:lastRenderedPageBreak/>
              <w:t>Controller</w:t>
            </w:r>
            <w:r w:rsidR="00E56CC5">
              <w:rPr>
                <w:b/>
                <w:i/>
                <w:iCs/>
              </w:rPr>
              <w:t xml:space="preserve">  </w:t>
            </w:r>
            <w:r w:rsidRPr="00363DF1">
              <w:rPr>
                <w:b/>
              </w:rPr>
              <w:tab/>
            </w:r>
            <w:r w:rsidR="00E56CC5" w:rsidRPr="00363DF1">
              <w:rPr>
                <w:b/>
              </w:rPr>
              <w:t>Balanced Scorecard Collaborative</w:t>
            </w:r>
            <w:r w:rsidR="00E56CC5">
              <w:rPr>
                <w:b/>
              </w:rPr>
              <w:t xml:space="preserve">, </w:t>
            </w:r>
            <w:r w:rsidR="004803B1">
              <w:rPr>
                <w:b/>
              </w:rPr>
              <w:t>merged into Palladium Group</w:t>
            </w:r>
            <w:r w:rsidRPr="00363DF1">
              <w:rPr>
                <w:b/>
              </w:rPr>
              <w:tab/>
              <w:t>Lincoln, Massachusetts</w:t>
            </w:r>
          </w:p>
          <w:p w:rsidR="00ED544B" w:rsidRPr="00363DF1" w:rsidRDefault="007869E6" w:rsidP="00ED6A6B">
            <w:pPr>
              <w:pStyle w:val="Achievement"/>
              <w:ind w:left="720"/>
            </w:pPr>
            <w:r w:rsidRPr="004803B1">
              <w:rPr>
                <w:b/>
              </w:rPr>
              <w:t>Member of the Consulting services senior leadership team</w:t>
            </w:r>
            <w:r w:rsidR="009F71FC">
              <w:rPr>
                <w:b/>
              </w:rPr>
              <w:t xml:space="preserve"> </w:t>
            </w:r>
            <w:r w:rsidR="009F71FC">
              <w:t xml:space="preserve">– </w:t>
            </w:r>
            <w:r>
              <w:t>Advisor to senior management on financial and business matters, including improv</w:t>
            </w:r>
            <w:r w:rsidR="009F71FC">
              <w:t>ed</w:t>
            </w:r>
            <w:r>
              <w:t xml:space="preserve"> the financial management </w:t>
            </w:r>
            <w:r w:rsidR="0020410A">
              <w:t xml:space="preserve">and growth strategy </w:t>
            </w:r>
            <w:r>
              <w:t>of the business unit.</w:t>
            </w:r>
          </w:p>
          <w:p w:rsidR="000A3C5F" w:rsidRPr="004803B1" w:rsidRDefault="00ED544B" w:rsidP="00ED6A6B">
            <w:pPr>
              <w:pStyle w:val="Achievement"/>
              <w:ind w:left="720"/>
            </w:pPr>
            <w:r w:rsidRPr="004803B1">
              <w:rPr>
                <w:b/>
              </w:rPr>
              <w:t xml:space="preserve">Reduced the unbilled </w:t>
            </w:r>
            <w:r w:rsidR="009F71FC">
              <w:t xml:space="preserve">– Reduced </w:t>
            </w:r>
            <w:r w:rsidR="00B72092" w:rsidRPr="009F71FC">
              <w:t>98%</w:t>
            </w:r>
            <w:r w:rsidR="00B72092">
              <w:t xml:space="preserve"> while reducing the revenue to cash cycle by 110 days in less than one year. </w:t>
            </w:r>
          </w:p>
          <w:p w:rsidR="00AE555D" w:rsidRDefault="00AE555D" w:rsidP="00AE555D">
            <w:pPr>
              <w:pStyle w:val="Achievement"/>
              <w:ind w:left="720"/>
            </w:pPr>
            <w:r w:rsidRPr="004803B1">
              <w:rPr>
                <w:b/>
              </w:rPr>
              <w:t>Developed and implemented a finance project review process</w:t>
            </w:r>
            <w:r w:rsidR="000A3CF5">
              <w:rPr>
                <w:b/>
              </w:rPr>
              <w:t xml:space="preserve"> </w:t>
            </w:r>
            <w:r w:rsidR="000A3CF5">
              <w:t>–</w:t>
            </w:r>
            <w:r w:rsidRPr="00B72092">
              <w:t xml:space="preserve"> </w:t>
            </w:r>
            <w:r w:rsidR="000A3CF5">
              <w:t>This process</w:t>
            </w:r>
            <w:r w:rsidRPr="00B72092">
              <w:t xml:space="preserve"> effectively resolved client issues promptly </w:t>
            </w:r>
            <w:r w:rsidR="000F29C0">
              <w:t>and thereby</w:t>
            </w:r>
            <w:r w:rsidRPr="00B72092">
              <w:t xml:space="preserve"> reduced client </w:t>
            </w:r>
            <w:r w:rsidR="000F29C0">
              <w:t>write-off</w:t>
            </w:r>
            <w:r w:rsidRPr="00B72092">
              <w:t xml:space="preserve"> from 5% to 1.75%</w:t>
            </w:r>
            <w:r w:rsidR="00534837">
              <w:t>.</w:t>
            </w:r>
          </w:p>
          <w:p w:rsidR="00FB0DD9" w:rsidRDefault="00184118" w:rsidP="00ED6A6B">
            <w:pPr>
              <w:pStyle w:val="Achievement"/>
              <w:ind w:left="720"/>
            </w:pPr>
            <w:r>
              <w:rPr>
                <w:b/>
              </w:rPr>
              <w:t>Created</w:t>
            </w:r>
            <w:r w:rsidR="00FB0DD9" w:rsidRPr="004803B1">
              <w:rPr>
                <w:b/>
              </w:rPr>
              <w:t xml:space="preserve"> and launched a set of “client-focused” financial reports</w:t>
            </w:r>
            <w:r w:rsidR="000F29C0">
              <w:rPr>
                <w:b/>
              </w:rPr>
              <w:t xml:space="preserve"> </w:t>
            </w:r>
            <w:r w:rsidR="000F29C0">
              <w:t>– These reports</w:t>
            </w:r>
            <w:r w:rsidR="00FB0DD9">
              <w:t xml:space="preserve"> and </w:t>
            </w:r>
            <w:r w:rsidR="000F29C0">
              <w:t xml:space="preserve">the </w:t>
            </w:r>
            <w:r w:rsidR="00FB0DD9">
              <w:t xml:space="preserve">reporting system </w:t>
            </w:r>
            <w:r w:rsidR="000F29C0">
              <w:t xml:space="preserve">were </w:t>
            </w:r>
            <w:r w:rsidR="00FB0DD9">
              <w:t>tailored to more effectively support the decision-makin</w:t>
            </w:r>
            <w:r w:rsidR="00534837">
              <w:t>g needs of a highly engaged CEO.</w:t>
            </w:r>
          </w:p>
          <w:p w:rsidR="000A3C5F" w:rsidRDefault="000A3C5F" w:rsidP="00ED6A6B">
            <w:pPr>
              <w:pStyle w:val="Achievement"/>
              <w:ind w:left="720"/>
            </w:pPr>
            <w:r w:rsidRPr="004803B1">
              <w:rPr>
                <w:b/>
              </w:rPr>
              <w:t xml:space="preserve">Primary </w:t>
            </w:r>
            <w:r w:rsidR="000D7904" w:rsidRPr="004803B1">
              <w:rPr>
                <w:b/>
              </w:rPr>
              <w:t>relationship manager</w:t>
            </w:r>
            <w:r w:rsidRPr="004803B1">
              <w:rPr>
                <w:b/>
              </w:rPr>
              <w:t xml:space="preserve"> for banking and lending issues</w:t>
            </w:r>
            <w:r w:rsidR="00F82936">
              <w:t>.</w:t>
            </w:r>
          </w:p>
          <w:p w:rsidR="00B72092" w:rsidRDefault="00B72092" w:rsidP="0020410A">
            <w:pPr>
              <w:pStyle w:val="Achievement"/>
              <w:ind w:left="720"/>
            </w:pPr>
            <w:r w:rsidRPr="004803B1">
              <w:rPr>
                <w:b/>
              </w:rPr>
              <w:t>Lead month end close cycle revisions</w:t>
            </w:r>
            <w:r w:rsidR="000F29C0">
              <w:rPr>
                <w:b/>
              </w:rPr>
              <w:t xml:space="preserve"> </w:t>
            </w:r>
            <w:r w:rsidR="000F29C0">
              <w:t>–</w:t>
            </w:r>
            <w:r>
              <w:t xml:space="preserve"> </w:t>
            </w:r>
            <w:r w:rsidR="000F29C0">
              <w:t>These were designed to provide</w:t>
            </w:r>
            <w:r>
              <w:t xml:space="preserve"> management with maximum reporting while ensuring compliance with GAAP.  The program cut external audit fieldwork by 50% and reduced audit cost by over 30%. </w:t>
            </w:r>
          </w:p>
          <w:p w:rsidR="000A3C5F" w:rsidRDefault="005C0255" w:rsidP="000F29C0">
            <w:pPr>
              <w:pStyle w:val="Achievement"/>
              <w:ind w:left="720"/>
            </w:pPr>
            <w:r w:rsidRPr="004803B1">
              <w:rPr>
                <w:b/>
              </w:rPr>
              <w:t>Initiated and directed a taskforce that integrated the CRM</w:t>
            </w:r>
            <w:r>
              <w:t xml:space="preserve"> </w:t>
            </w:r>
            <w:r w:rsidR="000F29C0">
              <w:t>– The CRM became</w:t>
            </w:r>
            <w:r>
              <w:t xml:space="preserve"> a fully viable product that was adopted by all lines of business and became a key management tool for over five years.</w:t>
            </w:r>
          </w:p>
        </w:tc>
      </w:tr>
      <w:tr w:rsidR="000A3C5F" w:rsidTr="004803B1">
        <w:tc>
          <w:tcPr>
            <w:tcW w:w="10908" w:type="dxa"/>
            <w:gridSpan w:val="2"/>
          </w:tcPr>
          <w:p w:rsidR="000A3C5F" w:rsidRPr="00EE38AB" w:rsidRDefault="000A3C5F" w:rsidP="005A230B">
            <w:pPr>
              <w:pStyle w:val="SectionTitle"/>
              <w:spacing w:before="240"/>
              <w:rPr>
                <w:b/>
              </w:rPr>
            </w:pPr>
            <w:r w:rsidRPr="00EE38AB">
              <w:rPr>
                <w:b/>
              </w:rPr>
              <w:t>Education</w:t>
            </w:r>
          </w:p>
        </w:tc>
      </w:tr>
      <w:tr w:rsidR="000A3C5F" w:rsidTr="004803B1">
        <w:tc>
          <w:tcPr>
            <w:tcW w:w="10908" w:type="dxa"/>
            <w:gridSpan w:val="2"/>
          </w:tcPr>
          <w:p w:rsidR="000A3C5F" w:rsidRPr="00BA6F65" w:rsidRDefault="000A3C5F" w:rsidP="00ED6A6B">
            <w:pPr>
              <w:pStyle w:val="JobTitle"/>
              <w:ind w:left="720"/>
              <w:rPr>
                <w:i w:val="0"/>
                <w:iCs w:val="0"/>
                <w:spacing w:val="0"/>
                <w:sz w:val="22"/>
                <w:szCs w:val="22"/>
              </w:rPr>
            </w:pPr>
            <w:r w:rsidRPr="00184118">
              <w:rPr>
                <w:b/>
                <w:i w:val="0"/>
                <w:iCs w:val="0"/>
                <w:spacing w:val="0"/>
                <w:sz w:val="22"/>
                <w:szCs w:val="22"/>
              </w:rPr>
              <w:t>Master of Business</w:t>
            </w:r>
            <w:r w:rsidR="000D7904" w:rsidRPr="00184118">
              <w:rPr>
                <w:b/>
                <w:i w:val="0"/>
                <w:iCs w:val="0"/>
                <w:spacing w:val="0"/>
                <w:sz w:val="22"/>
                <w:szCs w:val="22"/>
              </w:rPr>
              <w:t xml:space="preserve"> </w:t>
            </w:r>
            <w:r w:rsidRPr="00184118">
              <w:rPr>
                <w:b/>
                <w:i w:val="0"/>
                <w:iCs w:val="0"/>
                <w:spacing w:val="0"/>
                <w:sz w:val="22"/>
                <w:szCs w:val="22"/>
              </w:rPr>
              <w:t>Administration</w:t>
            </w:r>
            <w:r w:rsidR="005620D3">
              <w:rPr>
                <w:i w:val="0"/>
                <w:iCs w:val="0"/>
                <w:spacing w:val="0"/>
                <w:sz w:val="22"/>
                <w:szCs w:val="22"/>
              </w:rPr>
              <w:t xml:space="preserve"> -</w:t>
            </w:r>
            <w:r w:rsidRPr="000D7904">
              <w:rPr>
                <w:i w:val="0"/>
                <w:iCs w:val="0"/>
                <w:spacing w:val="0"/>
                <w:sz w:val="22"/>
                <w:szCs w:val="22"/>
              </w:rPr>
              <w:t xml:space="preserve"> </w:t>
            </w:r>
            <w:r w:rsidRPr="00BA6F65">
              <w:rPr>
                <w:i w:val="0"/>
                <w:iCs w:val="0"/>
                <w:spacing w:val="0"/>
                <w:sz w:val="22"/>
                <w:szCs w:val="22"/>
              </w:rPr>
              <w:t>Chaminade University</w:t>
            </w:r>
          </w:p>
          <w:p w:rsidR="000A3C5F" w:rsidRDefault="000A3C5F" w:rsidP="00ED6A6B">
            <w:pPr>
              <w:pStyle w:val="Achievement"/>
              <w:numPr>
                <w:ilvl w:val="0"/>
                <w:numId w:val="0"/>
              </w:numPr>
              <w:ind w:left="720"/>
            </w:pPr>
            <w:r w:rsidRPr="00184118">
              <w:rPr>
                <w:b/>
              </w:rPr>
              <w:t>Bachelor of Science</w:t>
            </w:r>
            <w:r w:rsidR="005620D3" w:rsidRPr="00184118">
              <w:rPr>
                <w:b/>
              </w:rPr>
              <w:t xml:space="preserve"> in Accounting</w:t>
            </w:r>
            <w:r w:rsidR="000D7904">
              <w:t xml:space="preserve"> - </w:t>
            </w:r>
            <w:r w:rsidRPr="00BA6F65">
              <w:t>Alfred University</w:t>
            </w:r>
          </w:p>
        </w:tc>
      </w:tr>
    </w:tbl>
    <w:p w:rsidR="000A3C5F" w:rsidRPr="000A3C5F" w:rsidRDefault="000A3C5F" w:rsidP="005044CF"/>
    <w:sectPr w:rsidR="000A3C5F" w:rsidRPr="000A3C5F" w:rsidSect="005044CF">
      <w:footerReference w:type="default" r:id="rId9"/>
      <w:headerReference w:type="first" r:id="rId10"/>
      <w:pgSz w:w="12240" w:h="15840" w:code="1"/>
      <w:pgMar w:top="245" w:right="720" w:bottom="504" w:left="72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4D9" w:rsidRDefault="009564D9" w:rsidP="00363DF1">
      <w:pPr>
        <w:pStyle w:val="SectionTitle"/>
      </w:pPr>
      <w:r>
        <w:separator/>
      </w:r>
    </w:p>
  </w:endnote>
  <w:endnote w:type="continuationSeparator" w:id="0">
    <w:p w:rsidR="009564D9" w:rsidRDefault="009564D9" w:rsidP="00363DF1">
      <w:pPr>
        <w:pStyle w:val="Section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016" w:rsidRPr="00C2087C" w:rsidRDefault="00C2087C" w:rsidP="00C2087C">
    <w:pPr>
      <w:pStyle w:val="Footer"/>
      <w:tabs>
        <w:tab w:val="clear" w:pos="7320"/>
        <w:tab w:val="left" w:pos="6750"/>
      </w:tabs>
      <w:ind w:left="-90" w:right="0"/>
      <w:jc w:val="right"/>
    </w:pPr>
    <w:r w:rsidRPr="00C2087C">
      <w:rPr>
        <w:sz w:val="18"/>
      </w:rPr>
      <w:t xml:space="preserve">Page </w:t>
    </w:r>
    <w:r w:rsidRPr="00C2087C">
      <w:rPr>
        <w:sz w:val="18"/>
      </w:rPr>
      <w:fldChar w:fldCharType="begin"/>
    </w:r>
    <w:r w:rsidRPr="00C2087C">
      <w:rPr>
        <w:sz w:val="18"/>
      </w:rPr>
      <w:instrText xml:space="preserve"> PAGE  \* Arabic  \* MERGEFORMAT </w:instrText>
    </w:r>
    <w:r w:rsidRPr="00C2087C">
      <w:rPr>
        <w:sz w:val="18"/>
      </w:rPr>
      <w:fldChar w:fldCharType="separate"/>
    </w:r>
    <w:r w:rsidR="00F63998">
      <w:rPr>
        <w:noProof/>
        <w:sz w:val="18"/>
      </w:rPr>
      <w:t>1</w:t>
    </w:r>
    <w:r w:rsidRPr="00C2087C">
      <w:rPr>
        <w:sz w:val="18"/>
      </w:rPr>
      <w:fldChar w:fldCharType="end"/>
    </w:r>
    <w:r w:rsidRPr="00C2087C">
      <w:rPr>
        <w:sz w:val="18"/>
      </w:rPr>
      <w:t xml:space="preserve"> of </w:t>
    </w:r>
    <w:r w:rsidRPr="00C2087C">
      <w:rPr>
        <w:sz w:val="18"/>
      </w:rPr>
      <w:fldChar w:fldCharType="begin"/>
    </w:r>
    <w:r w:rsidRPr="00C2087C">
      <w:rPr>
        <w:sz w:val="18"/>
      </w:rPr>
      <w:instrText xml:space="preserve"> NUMPAGES  \* Arabic  \* MERGEFORMAT </w:instrText>
    </w:r>
    <w:r w:rsidRPr="00C2087C">
      <w:rPr>
        <w:sz w:val="18"/>
      </w:rPr>
      <w:fldChar w:fldCharType="separate"/>
    </w:r>
    <w:r w:rsidR="00F63998">
      <w:rPr>
        <w:noProof/>
        <w:sz w:val="18"/>
      </w:rPr>
      <w:t>2</w:t>
    </w:r>
    <w:r w:rsidRPr="00C2087C">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4D9" w:rsidRDefault="009564D9" w:rsidP="00363DF1">
      <w:pPr>
        <w:pStyle w:val="SectionTitle"/>
      </w:pPr>
      <w:r>
        <w:separator/>
      </w:r>
    </w:p>
  </w:footnote>
  <w:footnote w:type="continuationSeparator" w:id="0">
    <w:p w:rsidR="009564D9" w:rsidRDefault="009564D9" w:rsidP="00363DF1">
      <w:pPr>
        <w:pStyle w:val="SectionTit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45" w:rsidRPr="0008545F" w:rsidRDefault="00655F45" w:rsidP="00655F45">
    <w:pPr>
      <w:pStyle w:val="Name"/>
      <w:spacing w:before="100" w:beforeAutospacing="1" w:after="0"/>
      <w:outlineLvl w:val="0"/>
      <w:rPr>
        <w:sz w:val="22"/>
        <w:szCs w:val="22"/>
        <w:lang w:val="sv-SE"/>
      </w:rPr>
    </w:pPr>
    <w:r w:rsidRPr="0008545F">
      <w:rPr>
        <w:sz w:val="36"/>
        <w:szCs w:val="36"/>
        <w:lang w:val="sv-SE"/>
      </w:rPr>
      <w:t>Kristin A. Ungar</w:t>
    </w:r>
    <w:r w:rsidRPr="0008545F">
      <w:rPr>
        <w:sz w:val="24"/>
        <w:szCs w:val="24"/>
        <w:lang w:val="sv-SE"/>
      </w:rPr>
      <w:t xml:space="preserve">, </w:t>
    </w:r>
    <w:r w:rsidRPr="0008545F">
      <w:rPr>
        <w:sz w:val="22"/>
        <w:szCs w:val="22"/>
        <w:lang w:val="sv-SE"/>
      </w:rPr>
      <w:t>CPA, CMA, MBA</w:t>
    </w:r>
  </w:p>
  <w:p w:rsidR="00655F45" w:rsidRDefault="00655F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Achievement"/>
      <w:lvlText w:val="*"/>
      <w:lvlJc w:val="left"/>
    </w:lvl>
  </w:abstractNum>
  <w:abstractNum w:abstractNumId="1">
    <w:nsid w:val="0690003D"/>
    <w:multiLevelType w:val="singleLevel"/>
    <w:tmpl w:val="5FF6CD6A"/>
    <w:lvl w:ilvl="0">
      <w:start w:val="1"/>
      <w:numFmt w:val="bullet"/>
      <w:lvlText w:val=""/>
      <w:lvlJc w:val="left"/>
      <w:pPr>
        <w:tabs>
          <w:tab w:val="num" w:pos="360"/>
        </w:tabs>
        <w:ind w:left="360" w:hanging="360"/>
      </w:pPr>
      <w:rPr>
        <w:rFonts w:ascii="Wingdings" w:hAnsi="Wingdings" w:cs="Wingdings" w:hint="default"/>
      </w:rPr>
    </w:lvl>
  </w:abstractNum>
  <w:abstractNum w:abstractNumId="2">
    <w:nsid w:val="0A9B7E78"/>
    <w:multiLevelType w:val="singleLevel"/>
    <w:tmpl w:val="23643D7C"/>
    <w:lvl w:ilvl="0">
      <w:start w:val="1"/>
      <w:numFmt w:val="none"/>
      <w:lvlText w:val=""/>
      <w:legacy w:legacy="1" w:legacySpace="0" w:legacyIndent="0"/>
      <w:lvlJc w:val="left"/>
    </w:lvl>
  </w:abstractNum>
  <w:abstractNum w:abstractNumId="3">
    <w:nsid w:val="0E480C26"/>
    <w:multiLevelType w:val="singleLevel"/>
    <w:tmpl w:val="8FAEABB4"/>
    <w:lvl w:ilvl="0">
      <w:start w:val="1"/>
      <w:numFmt w:val="none"/>
      <w:lvlText w:val=""/>
      <w:legacy w:legacy="1" w:legacySpace="0" w:legacyIndent="0"/>
      <w:lvlJc w:val="left"/>
    </w:lvl>
  </w:abstractNum>
  <w:abstractNum w:abstractNumId="4">
    <w:nsid w:val="1B762762"/>
    <w:multiLevelType w:val="singleLevel"/>
    <w:tmpl w:val="253AA0FC"/>
    <w:lvl w:ilvl="0">
      <w:start w:val="1"/>
      <w:numFmt w:val="none"/>
      <w:lvlText w:val=""/>
      <w:legacy w:legacy="1" w:legacySpace="0" w:legacyIndent="0"/>
      <w:lvlJc w:val="left"/>
    </w:lvl>
  </w:abstractNum>
  <w:abstractNum w:abstractNumId="5">
    <w:nsid w:val="2AB471F0"/>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6">
    <w:nsid w:val="31C93211"/>
    <w:multiLevelType w:val="singleLevel"/>
    <w:tmpl w:val="0409000F"/>
    <w:lvl w:ilvl="0">
      <w:start w:val="1"/>
      <w:numFmt w:val="decimal"/>
      <w:lvlText w:val="%1."/>
      <w:legacy w:legacy="1" w:legacySpace="0" w:legacyIndent="360"/>
      <w:lvlJc w:val="left"/>
      <w:pPr>
        <w:ind w:left="360" w:hanging="360"/>
      </w:pPr>
    </w:lvl>
  </w:abstractNum>
  <w:abstractNum w:abstractNumId="7">
    <w:nsid w:val="35E3100B"/>
    <w:multiLevelType w:val="singleLevel"/>
    <w:tmpl w:val="306C03CA"/>
    <w:lvl w:ilvl="0">
      <w:start w:val="1"/>
      <w:numFmt w:val="none"/>
      <w:lvlText w:val=""/>
      <w:legacy w:legacy="1" w:legacySpace="0" w:legacyIndent="0"/>
      <w:lvlJc w:val="left"/>
    </w:lvl>
  </w:abstractNum>
  <w:abstractNum w:abstractNumId="8">
    <w:nsid w:val="42765917"/>
    <w:multiLevelType w:val="hybridMultilevel"/>
    <w:tmpl w:val="2964273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4E530AF3"/>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519577C6"/>
    <w:multiLevelType w:val="singleLevel"/>
    <w:tmpl w:val="04090011"/>
    <w:lvl w:ilvl="0">
      <w:start w:val="1"/>
      <w:numFmt w:val="decimal"/>
      <w:lvlText w:val="%1)"/>
      <w:legacy w:legacy="1" w:legacySpace="0" w:legacyIndent="360"/>
      <w:lvlJc w:val="left"/>
      <w:pPr>
        <w:ind w:left="360" w:hanging="360"/>
      </w:pPr>
    </w:lvl>
  </w:abstractNum>
  <w:abstractNum w:abstractNumId="11">
    <w:nsid w:val="59667294"/>
    <w:multiLevelType w:val="singleLevel"/>
    <w:tmpl w:val="44D613A8"/>
    <w:lvl w:ilvl="0">
      <w:start w:val="1"/>
      <w:numFmt w:val="bullet"/>
      <w:lvlText w:val=""/>
      <w:lvlJc w:val="left"/>
      <w:pPr>
        <w:tabs>
          <w:tab w:val="num" w:pos="360"/>
        </w:tabs>
        <w:ind w:left="360" w:hanging="360"/>
      </w:pPr>
      <w:rPr>
        <w:rFonts w:ascii="Wingdings" w:hAnsi="Wingdings" w:cs="Wingdings" w:hint="default"/>
      </w:rPr>
    </w:lvl>
  </w:abstractNum>
  <w:abstractNum w:abstractNumId="12">
    <w:nsid w:val="613F7E24"/>
    <w:multiLevelType w:val="singleLevel"/>
    <w:tmpl w:val="F6F000CE"/>
    <w:lvl w:ilvl="0">
      <w:start w:val="1"/>
      <w:numFmt w:val="none"/>
      <w:lvlText w:val=""/>
      <w:legacy w:legacy="1" w:legacySpace="0" w:legacyIndent="0"/>
      <w:lvlJc w:val="left"/>
    </w:lvl>
  </w:abstractNum>
  <w:abstractNum w:abstractNumId="13">
    <w:nsid w:val="65CF0356"/>
    <w:multiLevelType w:val="singleLevel"/>
    <w:tmpl w:val="5FF6CD6A"/>
    <w:lvl w:ilvl="0">
      <w:start w:val="1"/>
      <w:numFmt w:val="bullet"/>
      <w:lvlText w:val=""/>
      <w:lvlJc w:val="left"/>
      <w:pPr>
        <w:tabs>
          <w:tab w:val="num" w:pos="360"/>
        </w:tabs>
        <w:ind w:left="360" w:hanging="360"/>
      </w:pPr>
      <w:rPr>
        <w:rFonts w:ascii="Wingdings" w:hAnsi="Wingdings" w:cs="Wingdings" w:hint="default"/>
      </w:rPr>
    </w:lvl>
  </w:abstractNum>
  <w:num w:numId="1">
    <w:abstractNumId w:val="0"/>
    <w:lvlOverride w:ilvl="0">
      <w:lvl w:ilvl="0">
        <w:start w:val="1"/>
        <w:numFmt w:val="bullet"/>
        <w:pStyle w:val="Achievement"/>
        <w:lvlText w:val=""/>
        <w:legacy w:legacy="1" w:legacySpace="0" w:legacyIndent="240"/>
        <w:lvlJc w:val="left"/>
        <w:pPr>
          <w:ind w:left="240" w:hanging="240"/>
        </w:pPr>
        <w:rPr>
          <w:rFonts w:ascii="Wingdings" w:hAnsi="Wingdings" w:cs="Wingdings"/>
          <w:sz w:val="12"/>
          <w:szCs w:val="12"/>
        </w:rPr>
      </w:lvl>
    </w:lvlOverride>
  </w:num>
  <w:num w:numId="2">
    <w:abstractNumId w:val="0"/>
    <w:lvlOverride w:ilvl="0">
      <w:lvl w:ilvl="0">
        <w:start w:val="1"/>
        <w:numFmt w:val="bullet"/>
        <w:pStyle w:val="Achievement"/>
        <w:lvlText w:val=""/>
        <w:legacy w:legacy="1" w:legacySpace="0" w:legacyIndent="240"/>
        <w:lvlJc w:val="left"/>
        <w:pPr>
          <w:ind w:left="240" w:hanging="240"/>
        </w:pPr>
        <w:rPr>
          <w:rFonts w:ascii="Wingdings" w:hAnsi="Wingdings" w:cs="Wingdings"/>
          <w:sz w:val="12"/>
          <w:szCs w:val="12"/>
        </w:rPr>
      </w:lvl>
    </w:lvlOverride>
  </w:num>
  <w:num w:numId="3">
    <w:abstractNumId w:val="0"/>
    <w:lvlOverride w:ilvl="0">
      <w:lvl w:ilvl="0">
        <w:start w:val="1"/>
        <w:numFmt w:val="bullet"/>
        <w:pStyle w:val="Achievement"/>
        <w:lvlText w:val=""/>
        <w:legacy w:legacy="1" w:legacySpace="0" w:legacyIndent="240"/>
        <w:lvlJc w:val="left"/>
        <w:pPr>
          <w:ind w:left="240" w:hanging="240"/>
        </w:pPr>
        <w:rPr>
          <w:rFonts w:ascii="Wingdings" w:hAnsi="Wingdings" w:cs="Wingdings"/>
          <w:sz w:val="12"/>
          <w:szCs w:val="12"/>
        </w:rPr>
      </w:lvl>
    </w:lvlOverride>
  </w:num>
  <w:num w:numId="4">
    <w:abstractNumId w:val="0"/>
    <w:lvlOverride w:ilvl="0">
      <w:lvl w:ilvl="0">
        <w:start w:val="1"/>
        <w:numFmt w:val="bullet"/>
        <w:pStyle w:val="Achievement"/>
        <w:lvlText w:val=""/>
        <w:legacy w:legacy="1" w:legacySpace="0" w:legacyIndent="240"/>
        <w:lvlJc w:val="left"/>
        <w:pPr>
          <w:ind w:left="240" w:hanging="240"/>
        </w:pPr>
        <w:rPr>
          <w:rFonts w:ascii="Wingdings" w:hAnsi="Wingdings" w:cs="Wingdings"/>
          <w:sz w:val="12"/>
          <w:szCs w:val="12"/>
        </w:rPr>
      </w:lvl>
    </w:lvlOverride>
  </w:num>
  <w:num w:numId="5">
    <w:abstractNumId w:val="0"/>
    <w:lvlOverride w:ilvl="0">
      <w:lvl w:ilvl="0">
        <w:start w:val="1"/>
        <w:numFmt w:val="bullet"/>
        <w:pStyle w:val="Achievement"/>
        <w:lvlText w:val=""/>
        <w:legacy w:legacy="1" w:legacySpace="0" w:legacyIndent="240"/>
        <w:lvlJc w:val="left"/>
        <w:pPr>
          <w:ind w:left="240" w:hanging="240"/>
        </w:pPr>
        <w:rPr>
          <w:rFonts w:ascii="Wingdings" w:hAnsi="Wingdings" w:cs="Wingdings"/>
          <w:sz w:val="12"/>
          <w:szCs w:val="12"/>
        </w:rPr>
      </w:lvl>
    </w:lvlOverride>
  </w:num>
  <w:num w:numId="6">
    <w:abstractNumId w:val="0"/>
    <w:lvlOverride w:ilvl="0">
      <w:lvl w:ilvl="0">
        <w:start w:val="1"/>
        <w:numFmt w:val="bullet"/>
        <w:pStyle w:val="Achievement"/>
        <w:lvlText w:val=""/>
        <w:legacy w:legacy="1" w:legacySpace="0" w:legacyIndent="240"/>
        <w:lvlJc w:val="left"/>
        <w:pPr>
          <w:ind w:left="240" w:hanging="240"/>
        </w:pPr>
        <w:rPr>
          <w:rFonts w:ascii="Wingdings" w:hAnsi="Wingdings" w:cs="Wingdings"/>
          <w:sz w:val="12"/>
          <w:szCs w:val="12"/>
        </w:rPr>
      </w:lvl>
    </w:lvlOverride>
  </w:num>
  <w:num w:numId="7">
    <w:abstractNumId w:val="0"/>
    <w:lvlOverride w:ilvl="0">
      <w:lvl w:ilvl="0">
        <w:start w:val="1"/>
        <w:numFmt w:val="bullet"/>
        <w:pStyle w:val="Achievement"/>
        <w:lvlText w:val=""/>
        <w:lvlJc w:val="left"/>
        <w:pPr>
          <w:tabs>
            <w:tab w:val="num" w:pos="360"/>
          </w:tabs>
          <w:ind w:left="360" w:hanging="360"/>
        </w:pPr>
        <w:rPr>
          <w:rFonts w:ascii="Wingdings" w:hAnsi="Wingdings" w:cs="Wingdings" w:hint="default"/>
        </w:rPr>
      </w:lvl>
    </w:lvlOverride>
  </w:num>
  <w:num w:numId="8">
    <w:abstractNumId w:val="0"/>
    <w:lvlOverride w:ilvl="0">
      <w:lvl w:ilvl="0">
        <w:start w:val="1"/>
        <w:numFmt w:val="bullet"/>
        <w:pStyle w:val="Achievement"/>
        <w:lvlText w:val=""/>
        <w:legacy w:legacy="1" w:legacySpace="0" w:legacyIndent="240"/>
        <w:lvlJc w:val="left"/>
        <w:pPr>
          <w:ind w:left="240" w:hanging="240"/>
        </w:pPr>
        <w:rPr>
          <w:rFonts w:ascii="Wingdings" w:hAnsi="Wingdings" w:cs="Wingdings"/>
          <w:sz w:val="12"/>
          <w:szCs w:val="12"/>
        </w:rPr>
      </w:lvl>
    </w:lvlOverride>
  </w:num>
  <w:num w:numId="9">
    <w:abstractNumId w:val="0"/>
    <w:lvlOverride w:ilvl="0">
      <w:lvl w:ilvl="0">
        <w:start w:val="1"/>
        <w:numFmt w:val="bullet"/>
        <w:pStyle w:val="Achievement"/>
        <w:lvlText w:val=""/>
        <w:legacy w:legacy="1" w:legacySpace="0" w:legacyIndent="240"/>
        <w:lvlJc w:val="left"/>
        <w:pPr>
          <w:ind w:left="240" w:hanging="240"/>
        </w:pPr>
        <w:rPr>
          <w:rFonts w:ascii="Wingdings" w:hAnsi="Wingdings" w:cs="Wingdings"/>
          <w:sz w:val="12"/>
          <w:szCs w:val="12"/>
        </w:rPr>
      </w:lvl>
    </w:lvlOverride>
  </w:num>
  <w:num w:numId="10">
    <w:abstractNumId w:val="0"/>
    <w:lvlOverride w:ilvl="0">
      <w:lvl w:ilvl="0">
        <w:start w:val="1"/>
        <w:numFmt w:val="bullet"/>
        <w:pStyle w:val="Achievement"/>
        <w:lvlText w:val=""/>
        <w:legacy w:legacy="1" w:legacySpace="0" w:legacyIndent="240"/>
        <w:lvlJc w:val="left"/>
        <w:pPr>
          <w:ind w:left="240" w:hanging="240"/>
        </w:pPr>
        <w:rPr>
          <w:rFonts w:ascii="Wingdings" w:hAnsi="Wingdings" w:cs="Wingdings"/>
          <w:sz w:val="12"/>
          <w:szCs w:val="12"/>
        </w:rPr>
      </w:lvl>
    </w:lvlOverride>
  </w:num>
  <w:num w:numId="11">
    <w:abstractNumId w:val="0"/>
    <w:lvlOverride w:ilvl="0">
      <w:lvl w:ilvl="0">
        <w:start w:val="1"/>
        <w:numFmt w:val="bullet"/>
        <w:pStyle w:val="Achievement"/>
        <w:lvlText w:val=""/>
        <w:legacy w:legacy="1" w:legacySpace="0" w:legacyIndent="240"/>
        <w:lvlJc w:val="left"/>
        <w:pPr>
          <w:ind w:left="240" w:hanging="240"/>
        </w:pPr>
        <w:rPr>
          <w:rFonts w:ascii="Wingdings" w:hAnsi="Wingdings" w:cs="Wingdings"/>
          <w:sz w:val="12"/>
          <w:szCs w:val="12"/>
        </w:rPr>
      </w:lvl>
    </w:lvlOverride>
  </w:num>
  <w:num w:numId="12">
    <w:abstractNumId w:val="0"/>
    <w:lvlOverride w:ilvl="0">
      <w:lvl w:ilvl="0">
        <w:start w:val="1"/>
        <w:numFmt w:val="bullet"/>
        <w:pStyle w:val="Achievement"/>
        <w:lvlText w:val=""/>
        <w:legacy w:legacy="1" w:legacySpace="0" w:legacyIndent="245"/>
        <w:lvlJc w:val="left"/>
        <w:pPr>
          <w:ind w:left="245" w:hanging="245"/>
        </w:pPr>
        <w:rPr>
          <w:rFonts w:ascii="Times" w:hAnsi="Times" w:cs="Times"/>
          <w:sz w:val="12"/>
          <w:szCs w:val="12"/>
        </w:rPr>
      </w:lvl>
    </w:lvlOverride>
  </w:num>
  <w:num w:numId="13">
    <w:abstractNumId w:val="0"/>
    <w:lvlOverride w:ilvl="0">
      <w:lvl w:ilvl="0">
        <w:start w:val="1"/>
        <w:numFmt w:val="bullet"/>
        <w:pStyle w:val="Achievement"/>
        <w:lvlText w:val="n"/>
        <w:legacy w:legacy="1" w:legacySpace="0" w:legacyIndent="259"/>
        <w:lvlJc w:val="left"/>
        <w:pPr>
          <w:ind w:left="259" w:hanging="259"/>
        </w:pPr>
        <w:rPr>
          <w:rFonts w:ascii="Tms Rmn" w:hAnsi="Tms Rmn" w:cs="Tms Rmn"/>
          <w:sz w:val="16"/>
          <w:szCs w:val="16"/>
        </w:rPr>
      </w:lvl>
    </w:lvlOverride>
  </w:num>
  <w:num w:numId="14">
    <w:abstractNumId w:val="0"/>
    <w:lvlOverride w:ilvl="0">
      <w:lvl w:ilvl="0">
        <w:start w:val="1"/>
        <w:numFmt w:val="bullet"/>
        <w:pStyle w:val="Achievement"/>
        <w:lvlText w:val="n"/>
        <w:legacy w:legacy="1" w:legacySpace="0" w:legacyIndent="360"/>
        <w:lvlJc w:val="left"/>
        <w:pPr>
          <w:ind w:left="360" w:hanging="360"/>
        </w:pPr>
        <w:rPr>
          <w:rFonts w:ascii="Tms Rmn" w:hAnsi="Tms Rmn" w:cs="Tms Rmn"/>
          <w:sz w:val="12"/>
          <w:szCs w:val="12"/>
        </w:rPr>
      </w:lvl>
    </w:lvlOverride>
  </w:num>
  <w:num w:numId="15">
    <w:abstractNumId w:val="0"/>
    <w:lvlOverride w:ilvl="0">
      <w:lvl w:ilvl="0">
        <w:start w:val="1"/>
        <w:numFmt w:val="bullet"/>
        <w:pStyle w:val="Achievement"/>
        <w:lvlText w:val="n"/>
        <w:legacy w:legacy="1" w:legacySpace="0" w:legacyIndent="360"/>
        <w:lvlJc w:val="left"/>
        <w:pPr>
          <w:ind w:left="720" w:hanging="360"/>
        </w:pPr>
        <w:rPr>
          <w:rFonts w:ascii="Tms Rmn" w:hAnsi="Tms Rmn" w:cs="Tms Rmn"/>
          <w:sz w:val="12"/>
          <w:szCs w:val="12"/>
        </w:rPr>
      </w:lvl>
    </w:lvlOverride>
  </w:num>
  <w:num w:numId="16">
    <w:abstractNumId w:val="0"/>
    <w:lvlOverride w:ilvl="0">
      <w:lvl w:ilvl="0">
        <w:start w:val="1"/>
        <w:numFmt w:val="bullet"/>
        <w:pStyle w:val="Achievement"/>
        <w:lvlText w:val="n"/>
        <w:legacy w:legacy="1" w:legacySpace="0" w:legacyIndent="360"/>
        <w:lvlJc w:val="left"/>
        <w:pPr>
          <w:ind w:left="1080" w:hanging="360"/>
        </w:pPr>
        <w:rPr>
          <w:rFonts w:ascii="Tms Rmn" w:hAnsi="Tms Rmn" w:cs="Tms Rmn"/>
          <w:sz w:val="12"/>
          <w:szCs w:val="12"/>
        </w:rPr>
      </w:lvl>
    </w:lvlOverride>
  </w:num>
  <w:num w:numId="17">
    <w:abstractNumId w:val="0"/>
    <w:lvlOverride w:ilvl="0">
      <w:lvl w:ilvl="0">
        <w:start w:val="1"/>
        <w:numFmt w:val="bullet"/>
        <w:pStyle w:val="Achievement"/>
        <w:lvlText w:val="n"/>
        <w:legacy w:legacy="1" w:legacySpace="0" w:legacyIndent="360"/>
        <w:lvlJc w:val="left"/>
        <w:pPr>
          <w:ind w:left="1440" w:hanging="360"/>
        </w:pPr>
        <w:rPr>
          <w:rFonts w:ascii="Tms Rmn" w:hAnsi="Tms Rmn" w:cs="Tms Rmn"/>
          <w:sz w:val="12"/>
          <w:szCs w:val="12"/>
        </w:rPr>
      </w:lvl>
    </w:lvlOverride>
  </w:num>
  <w:num w:numId="18">
    <w:abstractNumId w:val="3"/>
  </w:num>
  <w:num w:numId="19">
    <w:abstractNumId w:val="12"/>
  </w:num>
  <w:num w:numId="20">
    <w:abstractNumId w:val="2"/>
  </w:num>
  <w:num w:numId="21">
    <w:abstractNumId w:val="4"/>
  </w:num>
  <w:num w:numId="22">
    <w:abstractNumId w:val="7"/>
  </w:num>
  <w:num w:numId="23">
    <w:abstractNumId w:val="10"/>
  </w:num>
  <w:num w:numId="24">
    <w:abstractNumId w:val="6"/>
  </w:num>
  <w:num w:numId="25">
    <w:abstractNumId w:val="6"/>
    <w:lvlOverride w:ilvl="0">
      <w:lvl w:ilvl="0">
        <w:start w:val="1"/>
        <w:numFmt w:val="decimal"/>
        <w:lvlText w:val="%1."/>
        <w:legacy w:legacy="1" w:legacySpace="0" w:legacyIndent="360"/>
        <w:lvlJc w:val="left"/>
        <w:pPr>
          <w:ind w:left="720" w:hanging="360"/>
        </w:pPr>
      </w:lvl>
    </w:lvlOverride>
  </w:num>
  <w:num w:numId="26">
    <w:abstractNumId w:val="6"/>
    <w:lvlOverride w:ilvl="0">
      <w:lvl w:ilvl="0">
        <w:start w:val="1"/>
        <w:numFmt w:val="decimal"/>
        <w:lvlText w:val="%1."/>
        <w:legacy w:legacy="1" w:legacySpace="0" w:legacyIndent="360"/>
        <w:lvlJc w:val="left"/>
        <w:pPr>
          <w:ind w:left="1080" w:hanging="360"/>
        </w:pPr>
      </w:lvl>
    </w:lvlOverride>
  </w:num>
  <w:num w:numId="27">
    <w:abstractNumId w:val="6"/>
    <w:lvlOverride w:ilvl="0">
      <w:lvl w:ilvl="0">
        <w:start w:val="1"/>
        <w:numFmt w:val="decimal"/>
        <w:lvlText w:val="%1."/>
        <w:legacy w:legacy="1" w:legacySpace="0" w:legacyIndent="360"/>
        <w:lvlJc w:val="left"/>
        <w:pPr>
          <w:ind w:left="1440" w:hanging="360"/>
        </w:pPr>
      </w:lvl>
    </w:lvlOverride>
  </w:num>
  <w:num w:numId="28">
    <w:abstractNumId w:val="0"/>
    <w:lvlOverride w:ilvl="0">
      <w:lvl w:ilvl="0">
        <w:start w:val="1"/>
        <w:numFmt w:val="bullet"/>
        <w:pStyle w:val="Achievement"/>
        <w:lvlText w:val=""/>
        <w:legacy w:legacy="1" w:legacySpace="0" w:legacyIndent="240"/>
        <w:lvlJc w:val="left"/>
        <w:pPr>
          <w:ind w:left="240" w:hanging="240"/>
        </w:pPr>
        <w:rPr>
          <w:rFonts w:ascii="Times New Roman" w:hAnsi="Times New Roman" w:cs="Times New Roman" w:hint="default"/>
          <w:sz w:val="12"/>
          <w:szCs w:val="12"/>
        </w:rPr>
      </w:lvl>
    </w:lvlOverride>
  </w:num>
  <w:num w:numId="29">
    <w:abstractNumId w:val="5"/>
  </w:num>
  <w:num w:numId="30">
    <w:abstractNumId w:val="9"/>
  </w:num>
  <w:num w:numId="31">
    <w:abstractNumId w:val="1"/>
  </w:num>
  <w:num w:numId="32">
    <w:abstractNumId w:val="11"/>
  </w:num>
  <w:num w:numId="33">
    <w:abstractNumId w:val="13"/>
  </w:num>
  <w:num w:numId="34">
    <w:abstractNumId w:val="8"/>
  </w:num>
  <w:num w:numId="35">
    <w:abstractNumId w:val="0"/>
    <w:lvlOverride w:ilvl="0">
      <w:lvl w:ilvl="0">
        <w:start w:val="1"/>
        <w:numFmt w:val="bullet"/>
        <w:pStyle w:val="Achievement"/>
        <w:lvlText w:val=""/>
        <w:legacy w:legacy="1" w:legacySpace="0" w:legacyIndent="240"/>
        <w:lvlJc w:val="left"/>
        <w:pPr>
          <w:ind w:left="240" w:hanging="240"/>
        </w:pPr>
        <w:rPr>
          <w:rFonts w:ascii="Wingdings" w:hAnsi="Wingdings" w:cs="Wingdings"/>
          <w:sz w:val="12"/>
          <w:szCs w:val="12"/>
        </w:rPr>
      </w:lvl>
    </w:lvlOverride>
  </w:num>
  <w:num w:numId="36">
    <w:abstractNumId w:val="0"/>
    <w:lvlOverride w:ilvl="0">
      <w:lvl w:ilvl="0">
        <w:start w:val="1"/>
        <w:numFmt w:val="bullet"/>
        <w:pStyle w:val="Achievement"/>
        <w:lvlText w:val=""/>
        <w:legacy w:legacy="1" w:legacySpace="0" w:legacyIndent="240"/>
        <w:lvlJc w:val="left"/>
        <w:pPr>
          <w:ind w:left="240" w:hanging="240"/>
        </w:pPr>
        <w:rPr>
          <w:rFonts w:ascii="Wingdings" w:hAnsi="Wingdings" w:cs="Wingdings"/>
          <w:sz w:val="12"/>
          <w:szCs w:val="1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ResumeStyle" w:val="2"/>
    <w:docVar w:name="Resume Post Wizard Balloon" w:val="0"/>
  </w:docVars>
  <w:rsids>
    <w:rsidRoot w:val="006B424A"/>
    <w:rsid w:val="00013E92"/>
    <w:rsid w:val="00032DD8"/>
    <w:rsid w:val="00057731"/>
    <w:rsid w:val="0008545F"/>
    <w:rsid w:val="000A3C5F"/>
    <w:rsid w:val="000A3CF5"/>
    <w:rsid w:val="000A7099"/>
    <w:rsid w:val="000C6043"/>
    <w:rsid w:val="000D7904"/>
    <w:rsid w:val="000F29C0"/>
    <w:rsid w:val="001052C3"/>
    <w:rsid w:val="00124347"/>
    <w:rsid w:val="001471EF"/>
    <w:rsid w:val="00176CF7"/>
    <w:rsid w:val="00184118"/>
    <w:rsid w:val="001862AC"/>
    <w:rsid w:val="00186696"/>
    <w:rsid w:val="0019094A"/>
    <w:rsid w:val="001F288E"/>
    <w:rsid w:val="0020410A"/>
    <w:rsid w:val="0022504A"/>
    <w:rsid w:val="002309A4"/>
    <w:rsid w:val="00243319"/>
    <w:rsid w:val="002777C7"/>
    <w:rsid w:val="002830CA"/>
    <w:rsid w:val="00297ACA"/>
    <w:rsid w:val="002F0F76"/>
    <w:rsid w:val="003039A6"/>
    <w:rsid w:val="00316643"/>
    <w:rsid w:val="003210A4"/>
    <w:rsid w:val="00355BFF"/>
    <w:rsid w:val="00363DF1"/>
    <w:rsid w:val="00367214"/>
    <w:rsid w:val="00385F40"/>
    <w:rsid w:val="003C4AEA"/>
    <w:rsid w:val="003D670C"/>
    <w:rsid w:val="004700AC"/>
    <w:rsid w:val="004803B1"/>
    <w:rsid w:val="004B1942"/>
    <w:rsid w:val="005044CF"/>
    <w:rsid w:val="00516EEA"/>
    <w:rsid w:val="00522016"/>
    <w:rsid w:val="00523351"/>
    <w:rsid w:val="00534837"/>
    <w:rsid w:val="0053673E"/>
    <w:rsid w:val="005526C0"/>
    <w:rsid w:val="005620D3"/>
    <w:rsid w:val="005A230B"/>
    <w:rsid w:val="005C0255"/>
    <w:rsid w:val="005C1A45"/>
    <w:rsid w:val="005C37C7"/>
    <w:rsid w:val="005D411F"/>
    <w:rsid w:val="005D7AAC"/>
    <w:rsid w:val="005E3A9D"/>
    <w:rsid w:val="005E4973"/>
    <w:rsid w:val="00602228"/>
    <w:rsid w:val="00651C0F"/>
    <w:rsid w:val="00655F45"/>
    <w:rsid w:val="006761D5"/>
    <w:rsid w:val="006A61A7"/>
    <w:rsid w:val="006B424A"/>
    <w:rsid w:val="006D64E6"/>
    <w:rsid w:val="006E595E"/>
    <w:rsid w:val="006F583A"/>
    <w:rsid w:val="007202F1"/>
    <w:rsid w:val="00722541"/>
    <w:rsid w:val="007869E6"/>
    <w:rsid w:val="00793C1B"/>
    <w:rsid w:val="007961E3"/>
    <w:rsid w:val="007D0C13"/>
    <w:rsid w:val="00801EBB"/>
    <w:rsid w:val="00816C79"/>
    <w:rsid w:val="00817ED8"/>
    <w:rsid w:val="00841788"/>
    <w:rsid w:val="00867787"/>
    <w:rsid w:val="00867DC5"/>
    <w:rsid w:val="00873937"/>
    <w:rsid w:val="00877D92"/>
    <w:rsid w:val="00890817"/>
    <w:rsid w:val="00900011"/>
    <w:rsid w:val="009564D9"/>
    <w:rsid w:val="009E18ED"/>
    <w:rsid w:val="009F71FC"/>
    <w:rsid w:val="009F77F5"/>
    <w:rsid w:val="00A653BE"/>
    <w:rsid w:val="00A835F2"/>
    <w:rsid w:val="00A91CC7"/>
    <w:rsid w:val="00AA29DC"/>
    <w:rsid w:val="00AB7D12"/>
    <w:rsid w:val="00AD542B"/>
    <w:rsid w:val="00AE555D"/>
    <w:rsid w:val="00AF6FB5"/>
    <w:rsid w:val="00B1203C"/>
    <w:rsid w:val="00B1281F"/>
    <w:rsid w:val="00B14997"/>
    <w:rsid w:val="00B23FCF"/>
    <w:rsid w:val="00B24706"/>
    <w:rsid w:val="00B4690E"/>
    <w:rsid w:val="00B62C44"/>
    <w:rsid w:val="00B72092"/>
    <w:rsid w:val="00BA6F65"/>
    <w:rsid w:val="00BB69CF"/>
    <w:rsid w:val="00BD65EA"/>
    <w:rsid w:val="00BE7ED2"/>
    <w:rsid w:val="00C000C8"/>
    <w:rsid w:val="00C15EAA"/>
    <w:rsid w:val="00C2087C"/>
    <w:rsid w:val="00C716F4"/>
    <w:rsid w:val="00C73882"/>
    <w:rsid w:val="00C92F63"/>
    <w:rsid w:val="00CD0EA8"/>
    <w:rsid w:val="00CE79B7"/>
    <w:rsid w:val="00D23E43"/>
    <w:rsid w:val="00D372EA"/>
    <w:rsid w:val="00D416DA"/>
    <w:rsid w:val="00D7078E"/>
    <w:rsid w:val="00DC78EF"/>
    <w:rsid w:val="00DE7759"/>
    <w:rsid w:val="00E00840"/>
    <w:rsid w:val="00E1418B"/>
    <w:rsid w:val="00E17E5C"/>
    <w:rsid w:val="00E33BC5"/>
    <w:rsid w:val="00E56CC5"/>
    <w:rsid w:val="00E66810"/>
    <w:rsid w:val="00EC09F7"/>
    <w:rsid w:val="00EC17B9"/>
    <w:rsid w:val="00EC766E"/>
    <w:rsid w:val="00ED1660"/>
    <w:rsid w:val="00ED4DF7"/>
    <w:rsid w:val="00ED544B"/>
    <w:rsid w:val="00ED6A6B"/>
    <w:rsid w:val="00EE38AB"/>
    <w:rsid w:val="00F26DD3"/>
    <w:rsid w:val="00F30F00"/>
    <w:rsid w:val="00F514DB"/>
    <w:rsid w:val="00F63998"/>
    <w:rsid w:val="00F82936"/>
    <w:rsid w:val="00F921C1"/>
    <w:rsid w:val="00FB0DD9"/>
    <w:rsid w:val="00FB7D58"/>
    <w:rsid w:val="00FC4AA7"/>
    <w:rsid w:val="00FE3DDB"/>
    <w:rsid w:val="00FF0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Garamond" w:hAnsi="Garamond" w:cs="Garamond"/>
      <w:sz w:val="22"/>
      <w:szCs w:val="22"/>
    </w:rPr>
  </w:style>
  <w:style w:type="paragraph" w:styleId="Heading1">
    <w:name w:val="heading 1"/>
    <w:basedOn w:val="HeadingBase"/>
    <w:next w:val="BodyText"/>
    <w:qFormat/>
    <w:pPr>
      <w:ind w:left="-2160"/>
      <w:jc w:val="left"/>
      <w:outlineLvl w:val="0"/>
    </w:pPr>
    <w:rPr>
      <w:spacing w:val="20"/>
      <w:kern w:val="28"/>
      <w:sz w:val="23"/>
      <w:szCs w:val="23"/>
    </w:rPr>
  </w:style>
  <w:style w:type="paragraph" w:styleId="Heading2">
    <w:name w:val="heading 2"/>
    <w:basedOn w:val="HeadingBase"/>
    <w:next w:val="BodyText"/>
    <w:qFormat/>
    <w:pPr>
      <w:jc w:val="left"/>
      <w:outlineLvl w:val="1"/>
    </w:pPr>
    <w:rPr>
      <w:spacing w:val="5"/>
      <w:sz w:val="20"/>
      <w:szCs w:val="20"/>
    </w:rPr>
  </w:style>
  <w:style w:type="paragraph" w:styleId="Heading3">
    <w:name w:val="heading 3"/>
    <w:basedOn w:val="HeadingBase"/>
    <w:next w:val="BodyText"/>
    <w:qFormat/>
    <w:pPr>
      <w:spacing w:after="220"/>
      <w:jc w:val="left"/>
      <w:outlineLvl w:val="2"/>
    </w:pPr>
    <w:rPr>
      <w:i/>
      <w:iCs/>
      <w:spacing w:val="-2"/>
      <w:sz w:val="20"/>
      <w:szCs w:val="20"/>
    </w:rPr>
  </w:style>
  <w:style w:type="paragraph" w:styleId="Heading4">
    <w:name w:val="heading 4"/>
    <w:basedOn w:val="HeadingBase"/>
    <w:next w:val="BodyText"/>
    <w:qFormat/>
    <w:pPr>
      <w:spacing w:after="0"/>
      <w:jc w:val="left"/>
      <w:outlineLvl w:val="3"/>
    </w:pPr>
    <w:rPr>
      <w:i/>
      <w:iCs/>
      <w:caps w:val="0"/>
      <w:spacing w:val="5"/>
      <w:sz w:val="24"/>
      <w:szCs w:val="24"/>
    </w:rPr>
  </w:style>
  <w:style w:type="paragraph" w:styleId="Heading5">
    <w:name w:val="heading 5"/>
    <w:basedOn w:val="HeadingBase"/>
    <w:next w:val="BodyText"/>
    <w:qFormat/>
    <w:pPr>
      <w:spacing w:after="220"/>
      <w:jc w:val="left"/>
      <w:outlineLvl w:val="4"/>
    </w:pPr>
    <w:rPr>
      <w:b/>
      <w:bCs/>
      <w:spacing w:val="20"/>
      <w:sz w:val="18"/>
      <w:szCs w:val="18"/>
    </w:rPr>
  </w:style>
  <w:style w:type="paragraph" w:styleId="Heading6">
    <w:name w:val="heading 6"/>
    <w:basedOn w:val="Normal"/>
    <w:next w:val="Normal"/>
    <w:qFormat/>
    <w:pPr>
      <w:spacing w:before="240" w:line="240" w:lineRule="atLeas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pPr>
      <w:keepNext/>
      <w:keepLines/>
      <w:spacing w:before="240" w:after="240"/>
    </w:pPr>
    <w:rPr>
      <w:caps/>
    </w:rPr>
  </w:style>
  <w:style w:type="paragraph" w:styleId="BodyText">
    <w:name w:val="Body Text"/>
    <w:basedOn w:val="Normal"/>
    <w:pPr>
      <w:spacing w:after="220" w:line="240" w:lineRule="atLeast"/>
    </w:pPr>
  </w:style>
  <w:style w:type="paragraph" w:customStyle="1" w:styleId="HeaderBase">
    <w:name w:val="Header Base"/>
    <w:basedOn w:val="Normal"/>
    <w:pPr>
      <w:spacing w:before="220" w:after="220" w:line="220" w:lineRule="atLeast"/>
      <w:ind w:left="-2160"/>
    </w:pPr>
    <w:rPr>
      <w:caps/>
    </w:rPr>
  </w:style>
  <w:style w:type="paragraph" w:customStyle="1" w:styleId="DocumentLabel">
    <w:name w:val="Document Label"/>
    <w:basedOn w:val="Normal"/>
    <w:next w:val="SectionTitle"/>
    <w:pPr>
      <w:spacing w:after="220"/>
    </w:pPr>
    <w:rPr>
      <w:spacing w:val="-20"/>
      <w:sz w:val="48"/>
      <w:szCs w:val="48"/>
    </w:rPr>
  </w:style>
  <w:style w:type="paragraph" w:customStyle="1" w:styleId="SectionTitle">
    <w:name w:val="Section Title"/>
    <w:basedOn w:val="Normal"/>
    <w:next w:val="Objective"/>
    <w:pPr>
      <w:pBdr>
        <w:bottom w:val="single" w:sz="6" w:space="1" w:color="808080"/>
      </w:pBdr>
      <w:spacing w:before="220" w:line="220" w:lineRule="atLeast"/>
      <w:jc w:val="left"/>
    </w:pPr>
    <w:rPr>
      <w:caps/>
      <w:spacing w:val="15"/>
      <w:sz w:val="20"/>
      <w:szCs w:val="20"/>
    </w:rPr>
  </w:style>
  <w:style w:type="paragraph" w:customStyle="1" w:styleId="Objective">
    <w:name w:val="Objective"/>
    <w:basedOn w:val="Normal"/>
    <w:next w:val="BodyText"/>
    <w:pPr>
      <w:spacing w:before="60" w:after="220" w:line="220" w:lineRule="atLeast"/>
    </w:pPr>
  </w:style>
  <w:style w:type="paragraph" w:customStyle="1" w:styleId="CompanyName">
    <w:name w:val="Company Name"/>
    <w:basedOn w:val="Normal"/>
    <w:next w:val="JobTitle"/>
    <w:pPr>
      <w:tabs>
        <w:tab w:val="left" w:pos="1440"/>
        <w:tab w:val="right" w:pos="6480"/>
      </w:tabs>
      <w:spacing w:before="220" w:line="220" w:lineRule="atLeast"/>
      <w:jc w:val="left"/>
    </w:pPr>
  </w:style>
  <w:style w:type="paragraph" w:customStyle="1" w:styleId="JobTitle">
    <w:name w:val="Job Title"/>
    <w:next w:val="Achievement"/>
    <w:pPr>
      <w:spacing w:before="40" w:after="40" w:line="220" w:lineRule="atLeast"/>
    </w:pPr>
    <w:rPr>
      <w:rFonts w:ascii="Garamond" w:hAnsi="Garamond" w:cs="Garamond"/>
      <w:i/>
      <w:iCs/>
      <w:spacing w:val="5"/>
      <w:sz w:val="23"/>
      <w:szCs w:val="23"/>
    </w:rPr>
  </w:style>
  <w:style w:type="paragraph" w:customStyle="1" w:styleId="Achievement">
    <w:name w:val="Achievement"/>
    <w:basedOn w:val="BodyText"/>
    <w:pPr>
      <w:numPr>
        <w:numId w:val="1"/>
      </w:numPr>
      <w:spacing w:after="60"/>
    </w:pPr>
  </w:style>
  <w:style w:type="paragraph" w:customStyle="1" w:styleId="Name">
    <w:name w:val="Name"/>
    <w:basedOn w:val="Normal"/>
    <w:next w:val="Normal"/>
    <w:pPr>
      <w:spacing w:after="440" w:line="240" w:lineRule="atLeast"/>
      <w:jc w:val="center"/>
    </w:pPr>
    <w:rPr>
      <w:caps/>
      <w:spacing w:val="80"/>
      <w:position w:val="12"/>
      <w:sz w:val="44"/>
      <w:szCs w:val="44"/>
    </w:rPr>
  </w:style>
  <w:style w:type="paragraph" w:styleId="Date">
    <w:name w:val="Date"/>
    <w:basedOn w:val="BodyText"/>
    <w:pPr>
      <w:keepNext/>
    </w:pPr>
  </w:style>
  <w:style w:type="paragraph" w:customStyle="1" w:styleId="CityState">
    <w:name w:val="City/State"/>
    <w:basedOn w:val="BodyText"/>
    <w:next w:val="BodyText"/>
    <w:pPr>
      <w:keepNext/>
    </w:pPr>
  </w:style>
  <w:style w:type="paragraph" w:customStyle="1" w:styleId="Institution">
    <w:name w:val="Institution"/>
    <w:basedOn w:val="Normal"/>
    <w:next w:val="Achievement"/>
    <w:pPr>
      <w:tabs>
        <w:tab w:val="left" w:pos="1440"/>
        <w:tab w:val="right" w:pos="6480"/>
      </w:tabs>
      <w:spacing w:before="60" w:line="220" w:lineRule="atLeast"/>
      <w:jc w:val="left"/>
    </w:pPr>
  </w:style>
  <w:style w:type="character" w:customStyle="1" w:styleId="Lead-inEmphasis">
    <w:name w:val="Lead-in Emphasis"/>
    <w:rPr>
      <w:rFonts w:ascii="Arial Black" w:hAnsi="Arial Black" w:cs="Arial Black"/>
      <w:spacing w:val="-6"/>
      <w:sz w:val="18"/>
      <w:szCs w:val="18"/>
    </w:rPr>
  </w:style>
  <w:style w:type="paragraph" w:styleId="Header">
    <w:name w:val="header"/>
    <w:basedOn w:val="HeaderBase"/>
    <w:link w:val="HeaderChar"/>
    <w:uiPriority w:val="99"/>
  </w:style>
  <w:style w:type="paragraph" w:styleId="Footer">
    <w:name w:val="footer"/>
    <w:basedOn w:val="HeaderBase"/>
    <w:link w:val="FooterChar"/>
    <w:uiPriority w:val="99"/>
    <w:pPr>
      <w:tabs>
        <w:tab w:val="right" w:pos="7320"/>
      </w:tabs>
      <w:spacing w:line="240" w:lineRule="atLeast"/>
      <w:ind w:right="-840"/>
      <w:jc w:val="left"/>
    </w:pPr>
  </w:style>
  <w:style w:type="paragraph" w:customStyle="1" w:styleId="Address1">
    <w:name w:val="Address 1"/>
    <w:basedOn w:val="Normal"/>
    <w:pPr>
      <w:framePr w:w="8640" w:h="1066" w:hRule="exact" w:wrap="notBeside" w:vAnchor="page" w:hAnchor="page" w:xAlign="center" w:yAlign="bottom" w:anchorLock="1"/>
      <w:spacing w:line="160" w:lineRule="atLeast"/>
      <w:jc w:val="center"/>
    </w:pPr>
    <w:rPr>
      <w:caps/>
      <w:spacing w:val="30"/>
      <w:sz w:val="15"/>
      <w:szCs w:val="15"/>
    </w:rPr>
  </w:style>
  <w:style w:type="paragraph" w:customStyle="1" w:styleId="SectionSubtitle">
    <w:name w:val="Section Subtitle"/>
    <w:basedOn w:val="SectionTitle"/>
    <w:next w:val="Normal"/>
    <w:rPr>
      <w:i/>
      <w:iCs/>
      <w:caps w:val="0"/>
      <w:spacing w:val="10"/>
      <w:sz w:val="24"/>
      <w:szCs w:val="24"/>
    </w:rPr>
  </w:style>
  <w:style w:type="paragraph" w:customStyle="1" w:styleId="Address2">
    <w:name w:val="Address 2"/>
    <w:basedOn w:val="Normal"/>
    <w:pPr>
      <w:framePr w:w="8640" w:h="1310" w:hRule="exact" w:wrap="notBeside" w:vAnchor="page" w:hAnchor="page" w:xAlign="center" w:yAlign="bottom" w:anchorLock="1"/>
      <w:spacing w:line="160" w:lineRule="atLeast"/>
      <w:jc w:val="center"/>
    </w:pPr>
    <w:rPr>
      <w:caps/>
      <w:spacing w:val="30"/>
      <w:sz w:val="15"/>
      <w:szCs w:val="15"/>
    </w:rPr>
  </w:style>
  <w:style w:type="character" w:styleId="PageNumber">
    <w:name w:val="page number"/>
    <w:basedOn w:val="DefaultParagraphFont"/>
    <w:rPr>
      <w:sz w:val="24"/>
      <w:szCs w:val="24"/>
    </w:rPr>
  </w:style>
  <w:style w:type="character" w:styleId="Emphasis">
    <w:name w:val="Emphasis"/>
    <w:basedOn w:val="DefaultParagraphFont"/>
    <w:qFormat/>
    <w:rPr>
      <w:rFonts w:ascii="Garamond" w:hAnsi="Garamond" w:cs="Garamond"/>
      <w:caps/>
      <w:spacing w:val="0"/>
      <w:sz w:val="18"/>
      <w:szCs w:val="18"/>
    </w:rPr>
  </w:style>
  <w:style w:type="paragraph" w:styleId="BodyText2">
    <w:name w:val="Body Text 2"/>
    <w:basedOn w:val="BodyText"/>
    <w:pPr>
      <w:ind w:left="720"/>
    </w:pPr>
  </w:style>
  <w:style w:type="character" w:customStyle="1" w:styleId="Job">
    <w:name w:val="Job"/>
    <w:basedOn w:val="DefaultParagraphFont"/>
  </w:style>
  <w:style w:type="paragraph" w:customStyle="1" w:styleId="PersonalData">
    <w:name w:val="Personal Data"/>
    <w:basedOn w:val="BodyText"/>
    <w:pPr>
      <w:spacing w:after="120" w:line="240" w:lineRule="exact"/>
      <w:ind w:left="-1080" w:right="1080"/>
    </w:pPr>
    <w:rPr>
      <w:rFonts w:ascii="Arial" w:hAnsi="Arial" w:cs="Arial"/>
      <w:i/>
      <w:iCs/>
    </w:rPr>
  </w:style>
  <w:style w:type="paragraph" w:customStyle="1" w:styleId="CompanyNameOne">
    <w:name w:val="Company Name One"/>
    <w:basedOn w:val="CompanyName"/>
    <w:next w:val="JobTitle"/>
    <w:pPr>
      <w:spacing w:before="60"/>
    </w:pPr>
  </w:style>
  <w:style w:type="paragraph" w:customStyle="1" w:styleId="NoTitle">
    <w:name w:val="No Title"/>
    <w:basedOn w:val="SectionTitle"/>
    <w:pPr>
      <w:pBdr>
        <w:bottom w:val="none" w:sz="0" w:space="0" w:color="auto"/>
      </w:pBdr>
    </w:pPr>
  </w:style>
  <w:style w:type="paragraph" w:customStyle="1" w:styleId="PersonalInfo">
    <w:name w:val="Personal Info"/>
    <w:basedOn w:val="Achievement"/>
    <w:next w:val="Achievement"/>
    <w:pPr>
      <w:spacing w:before="220"/>
      <w:ind w:left="245" w:hanging="245"/>
    </w:pPr>
  </w:style>
  <w:style w:type="paragraph" w:styleId="DocumentMap">
    <w:name w:val="Document Map"/>
    <w:basedOn w:val="Normal"/>
    <w:semiHidden/>
    <w:pPr>
      <w:shd w:val="clear" w:color="auto" w:fill="000080"/>
    </w:pPr>
    <w:rPr>
      <w:rFonts w:ascii="Tahoma" w:hAnsi="Tahoma" w:cs="Tahoma"/>
    </w:rPr>
  </w:style>
  <w:style w:type="paragraph" w:customStyle="1" w:styleId="Ach2">
    <w:name w:val="Ach2"/>
    <w:basedOn w:val="Achievement"/>
    <w:pPr>
      <w:numPr>
        <w:numId w:val="0"/>
      </w:numPr>
    </w:pPr>
  </w:style>
  <w:style w:type="paragraph" w:styleId="BalloonText">
    <w:name w:val="Balloon Text"/>
    <w:basedOn w:val="Normal"/>
    <w:semiHidden/>
    <w:rsid w:val="006B424A"/>
    <w:rPr>
      <w:rFonts w:ascii="Tahoma" w:hAnsi="Tahoma" w:cs="Tahoma"/>
      <w:sz w:val="16"/>
      <w:szCs w:val="16"/>
    </w:rPr>
  </w:style>
  <w:style w:type="character" w:customStyle="1" w:styleId="Normal1">
    <w:name w:val="Normal1"/>
    <w:basedOn w:val="DefaultParagraphFont"/>
    <w:rsid w:val="00355BFF"/>
  </w:style>
  <w:style w:type="character" w:customStyle="1" w:styleId="HeaderChar">
    <w:name w:val="Header Char"/>
    <w:basedOn w:val="DefaultParagraphFont"/>
    <w:link w:val="Header"/>
    <w:uiPriority w:val="99"/>
    <w:rsid w:val="00655F45"/>
    <w:rPr>
      <w:rFonts w:ascii="Garamond" w:hAnsi="Garamond" w:cs="Garamond"/>
      <w:caps/>
      <w:sz w:val="22"/>
      <w:szCs w:val="22"/>
    </w:rPr>
  </w:style>
  <w:style w:type="character" w:customStyle="1" w:styleId="FooterChar">
    <w:name w:val="Footer Char"/>
    <w:basedOn w:val="DefaultParagraphFont"/>
    <w:link w:val="Footer"/>
    <w:uiPriority w:val="99"/>
    <w:rsid w:val="00522016"/>
    <w:rPr>
      <w:rFonts w:ascii="Garamond" w:hAnsi="Garamond" w:cs="Garamond"/>
      <w:caps/>
      <w:sz w:val="22"/>
      <w:szCs w:val="22"/>
    </w:rPr>
  </w:style>
  <w:style w:type="table" w:styleId="TableGrid">
    <w:name w:val="Table Grid"/>
    <w:basedOn w:val="TableNormal"/>
    <w:rsid w:val="005220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Garamond" w:hAnsi="Garamond" w:cs="Garamond"/>
      <w:sz w:val="22"/>
      <w:szCs w:val="22"/>
    </w:rPr>
  </w:style>
  <w:style w:type="paragraph" w:styleId="Heading1">
    <w:name w:val="heading 1"/>
    <w:basedOn w:val="HeadingBase"/>
    <w:next w:val="BodyText"/>
    <w:qFormat/>
    <w:pPr>
      <w:ind w:left="-2160"/>
      <w:jc w:val="left"/>
      <w:outlineLvl w:val="0"/>
    </w:pPr>
    <w:rPr>
      <w:spacing w:val="20"/>
      <w:kern w:val="28"/>
      <w:sz w:val="23"/>
      <w:szCs w:val="23"/>
    </w:rPr>
  </w:style>
  <w:style w:type="paragraph" w:styleId="Heading2">
    <w:name w:val="heading 2"/>
    <w:basedOn w:val="HeadingBase"/>
    <w:next w:val="BodyText"/>
    <w:qFormat/>
    <w:pPr>
      <w:jc w:val="left"/>
      <w:outlineLvl w:val="1"/>
    </w:pPr>
    <w:rPr>
      <w:spacing w:val="5"/>
      <w:sz w:val="20"/>
      <w:szCs w:val="20"/>
    </w:rPr>
  </w:style>
  <w:style w:type="paragraph" w:styleId="Heading3">
    <w:name w:val="heading 3"/>
    <w:basedOn w:val="HeadingBase"/>
    <w:next w:val="BodyText"/>
    <w:qFormat/>
    <w:pPr>
      <w:spacing w:after="220"/>
      <w:jc w:val="left"/>
      <w:outlineLvl w:val="2"/>
    </w:pPr>
    <w:rPr>
      <w:i/>
      <w:iCs/>
      <w:spacing w:val="-2"/>
      <w:sz w:val="20"/>
      <w:szCs w:val="20"/>
    </w:rPr>
  </w:style>
  <w:style w:type="paragraph" w:styleId="Heading4">
    <w:name w:val="heading 4"/>
    <w:basedOn w:val="HeadingBase"/>
    <w:next w:val="BodyText"/>
    <w:qFormat/>
    <w:pPr>
      <w:spacing w:after="0"/>
      <w:jc w:val="left"/>
      <w:outlineLvl w:val="3"/>
    </w:pPr>
    <w:rPr>
      <w:i/>
      <w:iCs/>
      <w:caps w:val="0"/>
      <w:spacing w:val="5"/>
      <w:sz w:val="24"/>
      <w:szCs w:val="24"/>
    </w:rPr>
  </w:style>
  <w:style w:type="paragraph" w:styleId="Heading5">
    <w:name w:val="heading 5"/>
    <w:basedOn w:val="HeadingBase"/>
    <w:next w:val="BodyText"/>
    <w:qFormat/>
    <w:pPr>
      <w:spacing w:after="220"/>
      <w:jc w:val="left"/>
      <w:outlineLvl w:val="4"/>
    </w:pPr>
    <w:rPr>
      <w:b/>
      <w:bCs/>
      <w:spacing w:val="20"/>
      <w:sz w:val="18"/>
      <w:szCs w:val="18"/>
    </w:rPr>
  </w:style>
  <w:style w:type="paragraph" w:styleId="Heading6">
    <w:name w:val="heading 6"/>
    <w:basedOn w:val="Normal"/>
    <w:next w:val="Normal"/>
    <w:qFormat/>
    <w:pPr>
      <w:spacing w:before="240" w:line="240" w:lineRule="atLeas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pPr>
      <w:keepNext/>
      <w:keepLines/>
      <w:spacing w:before="240" w:after="240"/>
    </w:pPr>
    <w:rPr>
      <w:caps/>
    </w:rPr>
  </w:style>
  <w:style w:type="paragraph" w:styleId="BodyText">
    <w:name w:val="Body Text"/>
    <w:basedOn w:val="Normal"/>
    <w:pPr>
      <w:spacing w:after="220" w:line="240" w:lineRule="atLeast"/>
    </w:pPr>
  </w:style>
  <w:style w:type="paragraph" w:customStyle="1" w:styleId="HeaderBase">
    <w:name w:val="Header Base"/>
    <w:basedOn w:val="Normal"/>
    <w:pPr>
      <w:spacing w:before="220" w:after="220" w:line="220" w:lineRule="atLeast"/>
      <w:ind w:left="-2160"/>
    </w:pPr>
    <w:rPr>
      <w:caps/>
    </w:rPr>
  </w:style>
  <w:style w:type="paragraph" w:customStyle="1" w:styleId="DocumentLabel">
    <w:name w:val="Document Label"/>
    <w:basedOn w:val="Normal"/>
    <w:next w:val="SectionTitle"/>
    <w:pPr>
      <w:spacing w:after="220"/>
    </w:pPr>
    <w:rPr>
      <w:spacing w:val="-20"/>
      <w:sz w:val="48"/>
      <w:szCs w:val="48"/>
    </w:rPr>
  </w:style>
  <w:style w:type="paragraph" w:customStyle="1" w:styleId="SectionTitle">
    <w:name w:val="Section Title"/>
    <w:basedOn w:val="Normal"/>
    <w:next w:val="Objective"/>
    <w:pPr>
      <w:pBdr>
        <w:bottom w:val="single" w:sz="6" w:space="1" w:color="808080"/>
      </w:pBdr>
      <w:spacing w:before="220" w:line="220" w:lineRule="atLeast"/>
      <w:jc w:val="left"/>
    </w:pPr>
    <w:rPr>
      <w:caps/>
      <w:spacing w:val="15"/>
      <w:sz w:val="20"/>
      <w:szCs w:val="20"/>
    </w:rPr>
  </w:style>
  <w:style w:type="paragraph" w:customStyle="1" w:styleId="Objective">
    <w:name w:val="Objective"/>
    <w:basedOn w:val="Normal"/>
    <w:next w:val="BodyText"/>
    <w:pPr>
      <w:spacing w:before="60" w:after="220" w:line="220" w:lineRule="atLeast"/>
    </w:pPr>
  </w:style>
  <w:style w:type="paragraph" w:customStyle="1" w:styleId="CompanyName">
    <w:name w:val="Company Name"/>
    <w:basedOn w:val="Normal"/>
    <w:next w:val="JobTitle"/>
    <w:pPr>
      <w:tabs>
        <w:tab w:val="left" w:pos="1440"/>
        <w:tab w:val="right" w:pos="6480"/>
      </w:tabs>
      <w:spacing w:before="220" w:line="220" w:lineRule="atLeast"/>
      <w:jc w:val="left"/>
    </w:pPr>
  </w:style>
  <w:style w:type="paragraph" w:customStyle="1" w:styleId="JobTitle">
    <w:name w:val="Job Title"/>
    <w:next w:val="Achievement"/>
    <w:pPr>
      <w:spacing w:before="40" w:after="40" w:line="220" w:lineRule="atLeast"/>
    </w:pPr>
    <w:rPr>
      <w:rFonts w:ascii="Garamond" w:hAnsi="Garamond" w:cs="Garamond"/>
      <w:i/>
      <w:iCs/>
      <w:spacing w:val="5"/>
      <w:sz w:val="23"/>
      <w:szCs w:val="23"/>
    </w:rPr>
  </w:style>
  <w:style w:type="paragraph" w:customStyle="1" w:styleId="Achievement">
    <w:name w:val="Achievement"/>
    <w:basedOn w:val="BodyText"/>
    <w:pPr>
      <w:numPr>
        <w:numId w:val="1"/>
      </w:numPr>
      <w:spacing w:after="60"/>
    </w:pPr>
  </w:style>
  <w:style w:type="paragraph" w:customStyle="1" w:styleId="Name">
    <w:name w:val="Name"/>
    <w:basedOn w:val="Normal"/>
    <w:next w:val="Normal"/>
    <w:pPr>
      <w:spacing w:after="440" w:line="240" w:lineRule="atLeast"/>
      <w:jc w:val="center"/>
    </w:pPr>
    <w:rPr>
      <w:caps/>
      <w:spacing w:val="80"/>
      <w:position w:val="12"/>
      <w:sz w:val="44"/>
      <w:szCs w:val="44"/>
    </w:rPr>
  </w:style>
  <w:style w:type="paragraph" w:styleId="Date">
    <w:name w:val="Date"/>
    <w:basedOn w:val="BodyText"/>
    <w:pPr>
      <w:keepNext/>
    </w:pPr>
  </w:style>
  <w:style w:type="paragraph" w:customStyle="1" w:styleId="CityState">
    <w:name w:val="City/State"/>
    <w:basedOn w:val="BodyText"/>
    <w:next w:val="BodyText"/>
    <w:pPr>
      <w:keepNext/>
    </w:pPr>
  </w:style>
  <w:style w:type="paragraph" w:customStyle="1" w:styleId="Institution">
    <w:name w:val="Institution"/>
    <w:basedOn w:val="Normal"/>
    <w:next w:val="Achievement"/>
    <w:pPr>
      <w:tabs>
        <w:tab w:val="left" w:pos="1440"/>
        <w:tab w:val="right" w:pos="6480"/>
      </w:tabs>
      <w:spacing w:before="60" w:line="220" w:lineRule="atLeast"/>
      <w:jc w:val="left"/>
    </w:pPr>
  </w:style>
  <w:style w:type="character" w:customStyle="1" w:styleId="Lead-inEmphasis">
    <w:name w:val="Lead-in Emphasis"/>
    <w:rPr>
      <w:rFonts w:ascii="Arial Black" w:hAnsi="Arial Black" w:cs="Arial Black"/>
      <w:spacing w:val="-6"/>
      <w:sz w:val="18"/>
      <w:szCs w:val="18"/>
    </w:rPr>
  </w:style>
  <w:style w:type="paragraph" w:styleId="Header">
    <w:name w:val="header"/>
    <w:basedOn w:val="HeaderBase"/>
    <w:link w:val="HeaderChar"/>
    <w:uiPriority w:val="99"/>
  </w:style>
  <w:style w:type="paragraph" w:styleId="Footer">
    <w:name w:val="footer"/>
    <w:basedOn w:val="HeaderBase"/>
    <w:link w:val="FooterChar"/>
    <w:uiPriority w:val="99"/>
    <w:pPr>
      <w:tabs>
        <w:tab w:val="right" w:pos="7320"/>
      </w:tabs>
      <w:spacing w:line="240" w:lineRule="atLeast"/>
      <w:ind w:right="-840"/>
      <w:jc w:val="left"/>
    </w:pPr>
  </w:style>
  <w:style w:type="paragraph" w:customStyle="1" w:styleId="Address1">
    <w:name w:val="Address 1"/>
    <w:basedOn w:val="Normal"/>
    <w:pPr>
      <w:framePr w:w="8640" w:h="1066" w:hRule="exact" w:wrap="notBeside" w:vAnchor="page" w:hAnchor="page" w:xAlign="center" w:yAlign="bottom" w:anchorLock="1"/>
      <w:spacing w:line="160" w:lineRule="atLeast"/>
      <w:jc w:val="center"/>
    </w:pPr>
    <w:rPr>
      <w:caps/>
      <w:spacing w:val="30"/>
      <w:sz w:val="15"/>
      <w:szCs w:val="15"/>
    </w:rPr>
  </w:style>
  <w:style w:type="paragraph" w:customStyle="1" w:styleId="SectionSubtitle">
    <w:name w:val="Section Subtitle"/>
    <w:basedOn w:val="SectionTitle"/>
    <w:next w:val="Normal"/>
    <w:rPr>
      <w:i/>
      <w:iCs/>
      <w:caps w:val="0"/>
      <w:spacing w:val="10"/>
      <w:sz w:val="24"/>
      <w:szCs w:val="24"/>
    </w:rPr>
  </w:style>
  <w:style w:type="paragraph" w:customStyle="1" w:styleId="Address2">
    <w:name w:val="Address 2"/>
    <w:basedOn w:val="Normal"/>
    <w:pPr>
      <w:framePr w:w="8640" w:h="1310" w:hRule="exact" w:wrap="notBeside" w:vAnchor="page" w:hAnchor="page" w:xAlign="center" w:yAlign="bottom" w:anchorLock="1"/>
      <w:spacing w:line="160" w:lineRule="atLeast"/>
      <w:jc w:val="center"/>
    </w:pPr>
    <w:rPr>
      <w:caps/>
      <w:spacing w:val="30"/>
      <w:sz w:val="15"/>
      <w:szCs w:val="15"/>
    </w:rPr>
  </w:style>
  <w:style w:type="character" w:styleId="PageNumber">
    <w:name w:val="page number"/>
    <w:basedOn w:val="DefaultParagraphFont"/>
    <w:rPr>
      <w:sz w:val="24"/>
      <w:szCs w:val="24"/>
    </w:rPr>
  </w:style>
  <w:style w:type="character" w:styleId="Emphasis">
    <w:name w:val="Emphasis"/>
    <w:basedOn w:val="DefaultParagraphFont"/>
    <w:qFormat/>
    <w:rPr>
      <w:rFonts w:ascii="Garamond" w:hAnsi="Garamond" w:cs="Garamond"/>
      <w:caps/>
      <w:spacing w:val="0"/>
      <w:sz w:val="18"/>
      <w:szCs w:val="18"/>
    </w:rPr>
  </w:style>
  <w:style w:type="paragraph" w:styleId="BodyText2">
    <w:name w:val="Body Text 2"/>
    <w:basedOn w:val="BodyText"/>
    <w:pPr>
      <w:ind w:left="720"/>
    </w:pPr>
  </w:style>
  <w:style w:type="character" w:customStyle="1" w:styleId="Job">
    <w:name w:val="Job"/>
    <w:basedOn w:val="DefaultParagraphFont"/>
  </w:style>
  <w:style w:type="paragraph" w:customStyle="1" w:styleId="PersonalData">
    <w:name w:val="Personal Data"/>
    <w:basedOn w:val="BodyText"/>
    <w:pPr>
      <w:spacing w:after="120" w:line="240" w:lineRule="exact"/>
      <w:ind w:left="-1080" w:right="1080"/>
    </w:pPr>
    <w:rPr>
      <w:rFonts w:ascii="Arial" w:hAnsi="Arial" w:cs="Arial"/>
      <w:i/>
      <w:iCs/>
    </w:rPr>
  </w:style>
  <w:style w:type="paragraph" w:customStyle="1" w:styleId="CompanyNameOne">
    <w:name w:val="Company Name One"/>
    <w:basedOn w:val="CompanyName"/>
    <w:next w:val="JobTitle"/>
    <w:pPr>
      <w:spacing w:before="60"/>
    </w:pPr>
  </w:style>
  <w:style w:type="paragraph" w:customStyle="1" w:styleId="NoTitle">
    <w:name w:val="No Title"/>
    <w:basedOn w:val="SectionTitle"/>
    <w:pPr>
      <w:pBdr>
        <w:bottom w:val="none" w:sz="0" w:space="0" w:color="auto"/>
      </w:pBdr>
    </w:pPr>
  </w:style>
  <w:style w:type="paragraph" w:customStyle="1" w:styleId="PersonalInfo">
    <w:name w:val="Personal Info"/>
    <w:basedOn w:val="Achievement"/>
    <w:next w:val="Achievement"/>
    <w:pPr>
      <w:spacing w:before="220"/>
      <w:ind w:left="245" w:hanging="245"/>
    </w:pPr>
  </w:style>
  <w:style w:type="paragraph" w:styleId="DocumentMap">
    <w:name w:val="Document Map"/>
    <w:basedOn w:val="Normal"/>
    <w:semiHidden/>
    <w:pPr>
      <w:shd w:val="clear" w:color="auto" w:fill="000080"/>
    </w:pPr>
    <w:rPr>
      <w:rFonts w:ascii="Tahoma" w:hAnsi="Tahoma" w:cs="Tahoma"/>
    </w:rPr>
  </w:style>
  <w:style w:type="paragraph" w:customStyle="1" w:styleId="Ach2">
    <w:name w:val="Ach2"/>
    <w:basedOn w:val="Achievement"/>
    <w:pPr>
      <w:numPr>
        <w:numId w:val="0"/>
      </w:numPr>
    </w:pPr>
  </w:style>
  <w:style w:type="paragraph" w:styleId="BalloonText">
    <w:name w:val="Balloon Text"/>
    <w:basedOn w:val="Normal"/>
    <w:semiHidden/>
    <w:rsid w:val="006B424A"/>
    <w:rPr>
      <w:rFonts w:ascii="Tahoma" w:hAnsi="Tahoma" w:cs="Tahoma"/>
      <w:sz w:val="16"/>
      <w:szCs w:val="16"/>
    </w:rPr>
  </w:style>
  <w:style w:type="character" w:customStyle="1" w:styleId="Normal1">
    <w:name w:val="Normal1"/>
    <w:basedOn w:val="DefaultParagraphFont"/>
    <w:rsid w:val="00355BFF"/>
  </w:style>
  <w:style w:type="character" w:customStyle="1" w:styleId="HeaderChar">
    <w:name w:val="Header Char"/>
    <w:basedOn w:val="DefaultParagraphFont"/>
    <w:link w:val="Header"/>
    <w:uiPriority w:val="99"/>
    <w:rsid w:val="00655F45"/>
    <w:rPr>
      <w:rFonts w:ascii="Garamond" w:hAnsi="Garamond" w:cs="Garamond"/>
      <w:caps/>
      <w:sz w:val="22"/>
      <w:szCs w:val="22"/>
    </w:rPr>
  </w:style>
  <w:style w:type="character" w:customStyle="1" w:styleId="FooterChar">
    <w:name w:val="Footer Char"/>
    <w:basedOn w:val="DefaultParagraphFont"/>
    <w:link w:val="Footer"/>
    <w:uiPriority w:val="99"/>
    <w:rsid w:val="00522016"/>
    <w:rPr>
      <w:rFonts w:ascii="Garamond" w:hAnsi="Garamond" w:cs="Garamond"/>
      <w:caps/>
      <w:sz w:val="22"/>
      <w:szCs w:val="22"/>
    </w:rPr>
  </w:style>
  <w:style w:type="table" w:styleId="TableGrid">
    <w:name w:val="Table Grid"/>
    <w:basedOn w:val="TableNormal"/>
    <w:rsid w:val="005220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Resume%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42B52-AB03-4A2F-98BB-51E54EDA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Wizard.wiz</Template>
  <TotalTime>0</TotalTime>
  <Pages>2</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Resume</vt:lpstr>
    </vt:vector>
  </TitlesOfParts>
  <Company>Ungar</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Kristin A. Ungar</dc:creator>
  <cp:lastModifiedBy>Larry Ungar</cp:lastModifiedBy>
  <cp:revision>2</cp:revision>
  <cp:lastPrinted>2012-09-14T14:12:00Z</cp:lastPrinted>
  <dcterms:created xsi:type="dcterms:W3CDTF">2012-09-14T18:41:00Z</dcterms:created>
  <dcterms:modified xsi:type="dcterms:W3CDTF">2012-09-14T18:41:00Z</dcterms:modified>
</cp:coreProperties>
</file>